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2" w:rsidRDefault="00036912" w:rsidP="006E00DF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АДМИНИСТРАЦИЯ ПЕТРОВСКОГО СЕЛЬСОВЕТА </w:t>
      </w:r>
    </w:p>
    <w:p w:rsidR="006E00DF" w:rsidRPr="00435142" w:rsidRDefault="00036912" w:rsidP="006E00DF">
      <w:pPr>
        <w:jc w:val="center"/>
        <w:rPr>
          <w:b/>
          <w:lang w:val="ru-RU"/>
        </w:rPr>
      </w:pPr>
      <w:r>
        <w:rPr>
          <w:caps/>
          <w:lang w:val="ru-RU"/>
        </w:rPr>
        <w:t>ТРОИЦКОГО РАЙОНА АЛТАЙСКОГО КРАЯ</w:t>
      </w:r>
    </w:p>
    <w:p w:rsidR="006E00DF" w:rsidRPr="00435142" w:rsidRDefault="006E00DF" w:rsidP="006E00DF">
      <w:pPr>
        <w:jc w:val="center"/>
        <w:rPr>
          <w:b/>
          <w:lang w:val="ru-RU"/>
        </w:rPr>
      </w:pPr>
    </w:p>
    <w:p w:rsidR="00AF08C1" w:rsidRDefault="00036912" w:rsidP="006E00D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Постановление </w:t>
      </w:r>
    </w:p>
    <w:p w:rsidR="0055793C" w:rsidRPr="004E34CC" w:rsidRDefault="00AF08C1" w:rsidP="006E00D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22.12.</w:t>
      </w:r>
      <w:r w:rsidR="000D61BD">
        <w:rPr>
          <w:sz w:val="32"/>
          <w:szCs w:val="32"/>
          <w:lang w:val="ru-RU"/>
        </w:rPr>
        <w:t>2023г.</w:t>
      </w:r>
      <w:r>
        <w:rPr>
          <w:sz w:val="32"/>
          <w:szCs w:val="32"/>
          <w:lang w:val="ru-RU"/>
        </w:rPr>
        <w:t xml:space="preserve">                                                      </w:t>
      </w:r>
      <w:r w:rsidR="000D61BD">
        <w:rPr>
          <w:sz w:val="32"/>
          <w:szCs w:val="32"/>
          <w:lang w:val="ru-RU"/>
        </w:rPr>
        <w:t xml:space="preserve">                       </w:t>
      </w:r>
      <w:r>
        <w:rPr>
          <w:sz w:val="32"/>
          <w:szCs w:val="32"/>
          <w:lang w:val="ru-RU"/>
        </w:rPr>
        <w:t xml:space="preserve">   </w:t>
      </w:r>
      <w:r w:rsidR="00036912">
        <w:rPr>
          <w:sz w:val="32"/>
          <w:szCs w:val="32"/>
          <w:lang w:val="ru-RU"/>
        </w:rPr>
        <w:t>№29</w:t>
      </w:r>
    </w:p>
    <w:p w:rsidR="0055793C" w:rsidRPr="0055793C" w:rsidRDefault="0055793C" w:rsidP="004E34CC">
      <w:pPr>
        <w:jc w:val="center"/>
        <w:rPr>
          <w:sz w:val="28"/>
          <w:lang w:val="ru-RU"/>
        </w:rPr>
      </w:pPr>
      <w:r>
        <w:rPr>
          <w:lang w:val="ru-RU"/>
        </w:rPr>
        <w:t xml:space="preserve"> </w:t>
      </w:r>
    </w:p>
    <w:p w:rsidR="0055793C" w:rsidRPr="0055793C" w:rsidRDefault="000D61BD" w:rsidP="000D61BD">
      <w:pPr>
        <w:pStyle w:val="20"/>
        <w:tabs>
          <w:tab w:val="left" w:pos="3855"/>
        </w:tabs>
        <w:rPr>
          <w:sz w:val="28"/>
          <w:lang w:val="ru-RU"/>
        </w:rPr>
      </w:pPr>
      <w:r>
        <w:rPr>
          <w:sz w:val="28"/>
          <w:lang w:val="ru-RU"/>
        </w:rPr>
        <w:tab/>
        <w:t>с. Петровка</w:t>
      </w:r>
    </w:p>
    <w:p w:rsidR="0055793C" w:rsidRPr="0055793C" w:rsidRDefault="0055793C" w:rsidP="004E34CC">
      <w:pPr>
        <w:pStyle w:val="20"/>
        <w:tabs>
          <w:tab w:val="right" w:pos="9355"/>
        </w:tabs>
        <w:rPr>
          <w:sz w:val="28"/>
          <w:lang w:val="ru-RU"/>
        </w:rPr>
      </w:pPr>
      <w:r w:rsidRPr="0055793C">
        <w:rPr>
          <w:sz w:val="28"/>
          <w:lang w:val="ru-RU"/>
        </w:rPr>
        <w:tab/>
      </w:r>
    </w:p>
    <w:p w:rsidR="004E34CC" w:rsidRDefault="0055793C" w:rsidP="004E34CC">
      <w:pPr>
        <w:pStyle w:val="20"/>
        <w:spacing w:line="240" w:lineRule="exact"/>
        <w:rPr>
          <w:sz w:val="28"/>
          <w:lang w:val="ru-RU"/>
        </w:rPr>
      </w:pPr>
      <w:r w:rsidRPr="0055793C">
        <w:rPr>
          <w:sz w:val="28"/>
          <w:lang w:val="ru-RU"/>
        </w:rPr>
        <w:t xml:space="preserve">Об утверждении  Порядка завершения </w:t>
      </w:r>
    </w:p>
    <w:p w:rsidR="00036912" w:rsidRDefault="0055793C" w:rsidP="004E34CC">
      <w:pPr>
        <w:pStyle w:val="20"/>
        <w:spacing w:line="240" w:lineRule="exact"/>
        <w:rPr>
          <w:sz w:val="28"/>
          <w:lang w:val="ru-RU"/>
        </w:rPr>
      </w:pPr>
      <w:r w:rsidRPr="0055793C">
        <w:rPr>
          <w:sz w:val="28"/>
          <w:lang w:val="ru-RU"/>
        </w:rPr>
        <w:t>операций    по   исполнению   бюджета</w:t>
      </w:r>
    </w:p>
    <w:p w:rsidR="004E34CC" w:rsidRDefault="0055793C" w:rsidP="004E34CC">
      <w:pPr>
        <w:pStyle w:val="20"/>
        <w:spacing w:line="240" w:lineRule="exact"/>
        <w:rPr>
          <w:sz w:val="28"/>
          <w:lang w:val="ru-RU"/>
        </w:rPr>
      </w:pPr>
      <w:r w:rsidRPr="0055793C">
        <w:rPr>
          <w:sz w:val="28"/>
          <w:lang w:val="ru-RU"/>
        </w:rPr>
        <w:t xml:space="preserve"> </w:t>
      </w:r>
      <w:r w:rsidR="004E34CC">
        <w:rPr>
          <w:sz w:val="28"/>
          <w:lang w:val="ru-RU"/>
        </w:rPr>
        <w:t xml:space="preserve">муниципального образования </w:t>
      </w:r>
    </w:p>
    <w:p w:rsidR="00036912" w:rsidRDefault="00036912" w:rsidP="004E34CC">
      <w:pPr>
        <w:pStyle w:val="20"/>
        <w:spacing w:line="240" w:lineRule="exact"/>
        <w:rPr>
          <w:sz w:val="28"/>
          <w:lang w:val="ru-RU"/>
        </w:rPr>
      </w:pPr>
      <w:r>
        <w:rPr>
          <w:sz w:val="28"/>
          <w:lang w:val="ru-RU"/>
        </w:rPr>
        <w:t xml:space="preserve">Петровский сельсовет </w:t>
      </w:r>
      <w:r w:rsidR="004E34CC">
        <w:rPr>
          <w:sz w:val="28"/>
          <w:lang w:val="ru-RU"/>
        </w:rPr>
        <w:t>Троицк</w:t>
      </w:r>
      <w:r>
        <w:rPr>
          <w:sz w:val="28"/>
          <w:lang w:val="ru-RU"/>
        </w:rPr>
        <w:t>ого</w:t>
      </w:r>
      <w:r w:rsidR="004E34CC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>а</w:t>
      </w:r>
    </w:p>
    <w:p w:rsidR="0055793C" w:rsidRDefault="004E34CC" w:rsidP="004E34CC">
      <w:pPr>
        <w:pStyle w:val="20"/>
        <w:spacing w:line="240" w:lineRule="exact"/>
        <w:rPr>
          <w:sz w:val="28"/>
          <w:lang w:val="ru-RU"/>
        </w:rPr>
      </w:pPr>
      <w:r>
        <w:rPr>
          <w:sz w:val="28"/>
          <w:lang w:val="ru-RU"/>
        </w:rPr>
        <w:t xml:space="preserve"> Алтайского края</w:t>
      </w:r>
      <w:r w:rsidR="0055793C" w:rsidRPr="0055793C">
        <w:rPr>
          <w:sz w:val="28"/>
          <w:lang w:val="ru-RU"/>
        </w:rPr>
        <w:t xml:space="preserve"> в  текущем финансовом г</w:t>
      </w:r>
      <w:r w:rsidR="0055793C" w:rsidRPr="0055793C">
        <w:rPr>
          <w:sz w:val="28"/>
          <w:lang w:val="ru-RU"/>
        </w:rPr>
        <w:t>о</w:t>
      </w:r>
      <w:r w:rsidR="0055793C" w:rsidRPr="0055793C">
        <w:rPr>
          <w:sz w:val="28"/>
          <w:lang w:val="ru-RU"/>
        </w:rPr>
        <w:t>ду</w:t>
      </w:r>
    </w:p>
    <w:p w:rsidR="004E34CC" w:rsidRPr="0055793C" w:rsidRDefault="004E34CC" w:rsidP="004E34CC">
      <w:pPr>
        <w:pStyle w:val="20"/>
        <w:spacing w:line="240" w:lineRule="exact"/>
        <w:rPr>
          <w:sz w:val="28"/>
          <w:lang w:val="ru-RU"/>
        </w:rPr>
      </w:pPr>
    </w:p>
    <w:p w:rsidR="004E34CC" w:rsidRDefault="0055793C" w:rsidP="0055793C">
      <w:pPr>
        <w:pStyle w:val="20"/>
        <w:rPr>
          <w:sz w:val="28"/>
          <w:lang w:val="ru-RU"/>
        </w:rPr>
      </w:pPr>
      <w:r w:rsidRPr="0055793C">
        <w:rPr>
          <w:sz w:val="28"/>
          <w:lang w:val="ru-RU"/>
        </w:rPr>
        <w:tab/>
        <w:t xml:space="preserve">В целях реализации статьи 242 Бюджетного кодекса Российской </w:t>
      </w:r>
      <w:r w:rsidRPr="0055793C">
        <w:rPr>
          <w:sz w:val="28"/>
          <w:lang w:val="ru-RU"/>
        </w:rPr>
        <w:br/>
        <w:t>Фед</w:t>
      </w:r>
      <w:r w:rsidRPr="0055793C">
        <w:rPr>
          <w:sz w:val="28"/>
          <w:lang w:val="ru-RU"/>
        </w:rPr>
        <w:t>е</w:t>
      </w:r>
      <w:r w:rsidRPr="0055793C">
        <w:rPr>
          <w:sz w:val="28"/>
          <w:lang w:val="ru-RU"/>
        </w:rPr>
        <w:t>рации</w:t>
      </w:r>
    </w:p>
    <w:p w:rsidR="0055793C" w:rsidRPr="0055793C" w:rsidRDefault="0055793C" w:rsidP="004E34CC">
      <w:pPr>
        <w:pStyle w:val="20"/>
        <w:jc w:val="center"/>
        <w:rPr>
          <w:sz w:val="28"/>
          <w:lang w:val="ru-RU"/>
        </w:rPr>
      </w:pPr>
      <w:r w:rsidRPr="0055793C">
        <w:rPr>
          <w:sz w:val="28"/>
          <w:lang w:val="ru-RU"/>
        </w:rPr>
        <w:t>ПРИКАЗЫВАЮ:</w:t>
      </w:r>
    </w:p>
    <w:p w:rsidR="0055793C" w:rsidRPr="0055793C" w:rsidRDefault="0055793C" w:rsidP="003F25F1">
      <w:pPr>
        <w:pStyle w:val="20"/>
        <w:jc w:val="both"/>
        <w:rPr>
          <w:sz w:val="28"/>
          <w:lang w:val="ru-RU"/>
        </w:rPr>
      </w:pPr>
      <w:r w:rsidRPr="0055793C">
        <w:rPr>
          <w:sz w:val="28"/>
          <w:lang w:val="ru-RU"/>
        </w:rPr>
        <w:tab/>
        <w:t xml:space="preserve">1. Утвердить Порядок завершения операций по исполнению </w:t>
      </w:r>
      <w:r w:rsidR="004E34CC">
        <w:rPr>
          <w:sz w:val="28"/>
          <w:lang w:val="ru-RU"/>
        </w:rPr>
        <w:t xml:space="preserve"> </w:t>
      </w:r>
      <w:r w:rsidRPr="0055793C">
        <w:rPr>
          <w:sz w:val="28"/>
          <w:lang w:val="ru-RU"/>
        </w:rPr>
        <w:t xml:space="preserve">бюджета </w:t>
      </w:r>
      <w:r w:rsidR="004E34CC">
        <w:rPr>
          <w:sz w:val="28"/>
          <w:lang w:val="ru-RU"/>
        </w:rPr>
        <w:t>му</w:t>
      </w:r>
      <w:r w:rsidR="001E3E8A">
        <w:rPr>
          <w:sz w:val="28"/>
          <w:lang w:val="ru-RU"/>
        </w:rPr>
        <w:t>ниципального образования</w:t>
      </w:r>
      <w:r w:rsidR="00036912">
        <w:rPr>
          <w:sz w:val="28"/>
          <w:lang w:val="ru-RU"/>
        </w:rPr>
        <w:t xml:space="preserve"> Петровский сельсовет</w:t>
      </w:r>
      <w:r w:rsidR="001E3E8A">
        <w:rPr>
          <w:sz w:val="28"/>
          <w:lang w:val="ru-RU"/>
        </w:rPr>
        <w:t xml:space="preserve"> Троицк</w:t>
      </w:r>
      <w:r w:rsidR="00036912">
        <w:rPr>
          <w:sz w:val="28"/>
          <w:lang w:val="ru-RU"/>
        </w:rPr>
        <w:t>ого</w:t>
      </w:r>
      <w:r w:rsidR="001E3E8A">
        <w:rPr>
          <w:sz w:val="28"/>
          <w:lang w:val="ru-RU"/>
        </w:rPr>
        <w:t xml:space="preserve"> район</w:t>
      </w:r>
      <w:r w:rsidR="00036912">
        <w:rPr>
          <w:sz w:val="28"/>
          <w:lang w:val="ru-RU"/>
        </w:rPr>
        <w:t>а</w:t>
      </w:r>
      <w:r w:rsidR="001E3E8A">
        <w:rPr>
          <w:sz w:val="28"/>
          <w:lang w:val="ru-RU"/>
        </w:rPr>
        <w:t xml:space="preserve"> Алтайского края </w:t>
      </w:r>
      <w:r w:rsidRPr="0055793C">
        <w:rPr>
          <w:sz w:val="28"/>
          <w:lang w:val="ru-RU"/>
        </w:rPr>
        <w:t>в текущем финансовом году.</w:t>
      </w:r>
    </w:p>
    <w:p w:rsidR="0055793C" w:rsidRPr="0055793C" w:rsidRDefault="0055793C" w:rsidP="00E102B2">
      <w:pPr>
        <w:pStyle w:val="20"/>
        <w:ind w:firstLine="708"/>
        <w:jc w:val="both"/>
        <w:rPr>
          <w:sz w:val="28"/>
          <w:lang w:val="ru-RU"/>
        </w:rPr>
      </w:pPr>
      <w:r w:rsidRPr="0055793C">
        <w:rPr>
          <w:sz w:val="28"/>
          <w:lang w:val="ru-RU"/>
        </w:rPr>
        <w:t xml:space="preserve">2. </w:t>
      </w:r>
      <w:r w:rsidR="00036912">
        <w:rPr>
          <w:sz w:val="28"/>
          <w:lang w:val="ru-RU"/>
        </w:rPr>
        <w:t>Ответственный за исполнение Постановления № 29 – бухгалтер 1 категории (Бруг Е.Г.)</w:t>
      </w:r>
    </w:p>
    <w:p w:rsidR="00036912" w:rsidRDefault="00036912" w:rsidP="00281D42">
      <w:pPr>
        <w:pStyle w:val="20"/>
        <w:spacing w:after="0" w:line="276" w:lineRule="auto"/>
        <w:rPr>
          <w:sz w:val="28"/>
          <w:lang w:val="ru-RU"/>
        </w:rPr>
      </w:pPr>
      <w:r>
        <w:rPr>
          <w:sz w:val="28"/>
          <w:lang w:val="ru-RU"/>
        </w:rPr>
        <w:t>Глава Петровского сельсовета</w:t>
      </w:r>
    </w:p>
    <w:p w:rsidR="00281D42" w:rsidRDefault="00036912" w:rsidP="00281D42">
      <w:pPr>
        <w:pStyle w:val="20"/>
        <w:spacing w:after="0" w:line="276" w:lineRule="auto"/>
        <w:rPr>
          <w:sz w:val="28"/>
          <w:lang w:val="ru-RU"/>
        </w:rPr>
      </w:pPr>
      <w:r>
        <w:rPr>
          <w:sz w:val="28"/>
          <w:lang w:val="ru-RU"/>
        </w:rPr>
        <w:t>Троицкого района Алтайского края</w:t>
      </w:r>
      <w:r w:rsidR="001E3E8A">
        <w:rPr>
          <w:sz w:val="28"/>
          <w:lang w:val="ru-RU"/>
        </w:rPr>
        <w:t xml:space="preserve">                          </w:t>
      </w:r>
      <w:r w:rsidR="00E102B2">
        <w:rPr>
          <w:sz w:val="28"/>
          <w:lang w:val="ru-RU"/>
        </w:rPr>
        <w:t xml:space="preserve">             </w:t>
      </w:r>
      <w:r>
        <w:rPr>
          <w:sz w:val="28"/>
          <w:lang w:val="ru-RU"/>
        </w:rPr>
        <w:t>С.В. Ющук</w:t>
      </w:r>
      <w:r w:rsidR="00E102B2">
        <w:rPr>
          <w:sz w:val="28"/>
          <w:lang w:val="ru-RU"/>
        </w:rPr>
        <w:t xml:space="preserve">     </w:t>
      </w:r>
      <w:r w:rsidR="001E3E8A">
        <w:rPr>
          <w:sz w:val="28"/>
          <w:lang w:val="ru-RU"/>
        </w:rPr>
        <w:t xml:space="preserve">        </w:t>
      </w:r>
      <w:r w:rsidR="0055793C" w:rsidRPr="0055793C">
        <w:rPr>
          <w:sz w:val="28"/>
          <w:lang w:val="ru-RU"/>
        </w:rPr>
        <w:br w:type="page"/>
      </w:r>
    </w:p>
    <w:p w:rsidR="0055793C" w:rsidRPr="00281D42" w:rsidRDefault="0055793C" w:rsidP="00281D42">
      <w:pPr>
        <w:pStyle w:val="20"/>
        <w:spacing w:after="0" w:line="276" w:lineRule="auto"/>
        <w:ind w:left="4248" w:firstLine="708"/>
        <w:rPr>
          <w:sz w:val="28"/>
          <w:lang w:val="ru-RU"/>
        </w:rPr>
      </w:pPr>
      <w:r w:rsidRPr="0055793C">
        <w:rPr>
          <w:sz w:val="28"/>
          <w:szCs w:val="28"/>
          <w:lang w:val="ru-RU"/>
        </w:rPr>
        <w:t>УТВЕРЖДЕН</w:t>
      </w:r>
    </w:p>
    <w:p w:rsidR="0055793C" w:rsidRPr="0055793C" w:rsidRDefault="00036912" w:rsidP="0055793C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 Петровского сельсовета Троицкого района Алтайского края</w:t>
      </w:r>
    </w:p>
    <w:p w:rsidR="0055793C" w:rsidRPr="0055793C" w:rsidRDefault="0055793C" w:rsidP="0055793C">
      <w:pPr>
        <w:ind w:left="4956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 xml:space="preserve">от </w:t>
      </w:r>
      <w:r w:rsidR="00EE1E08">
        <w:rPr>
          <w:sz w:val="28"/>
          <w:szCs w:val="28"/>
          <w:lang w:val="ru-RU"/>
        </w:rPr>
        <w:t>22</w:t>
      </w:r>
      <w:r w:rsidR="00A5446E">
        <w:rPr>
          <w:sz w:val="28"/>
          <w:szCs w:val="28"/>
          <w:lang w:val="ru-RU"/>
        </w:rPr>
        <w:t xml:space="preserve"> декабря 20</w:t>
      </w:r>
      <w:r w:rsidR="00135388">
        <w:rPr>
          <w:sz w:val="28"/>
          <w:szCs w:val="28"/>
          <w:lang w:val="ru-RU"/>
        </w:rPr>
        <w:t>2</w:t>
      </w:r>
      <w:r w:rsidR="00AC5DA4">
        <w:rPr>
          <w:sz w:val="28"/>
          <w:szCs w:val="28"/>
          <w:lang w:val="ru-RU"/>
        </w:rPr>
        <w:t>3</w:t>
      </w:r>
      <w:r w:rsidR="00A5446E">
        <w:rPr>
          <w:sz w:val="28"/>
          <w:szCs w:val="28"/>
          <w:lang w:val="ru-RU"/>
        </w:rPr>
        <w:t xml:space="preserve"> года № </w:t>
      </w:r>
      <w:r w:rsidR="00036912">
        <w:rPr>
          <w:sz w:val="28"/>
          <w:szCs w:val="28"/>
          <w:lang w:val="ru-RU"/>
        </w:rPr>
        <w:t>29</w:t>
      </w:r>
    </w:p>
    <w:p w:rsidR="0055793C" w:rsidRPr="0055793C" w:rsidRDefault="0055793C" w:rsidP="0055793C">
      <w:pPr>
        <w:ind w:left="6480" w:firstLine="41"/>
        <w:jc w:val="both"/>
        <w:rPr>
          <w:sz w:val="28"/>
          <w:szCs w:val="28"/>
          <w:lang w:val="ru-RU"/>
        </w:rPr>
      </w:pPr>
    </w:p>
    <w:p w:rsidR="0055793C" w:rsidRPr="0055793C" w:rsidRDefault="0055793C" w:rsidP="0055793C">
      <w:pPr>
        <w:ind w:left="6480" w:firstLine="41"/>
        <w:rPr>
          <w:sz w:val="28"/>
          <w:szCs w:val="28"/>
          <w:lang w:val="ru-RU"/>
        </w:rPr>
      </w:pPr>
    </w:p>
    <w:p w:rsidR="0055793C" w:rsidRPr="0055793C" w:rsidRDefault="0055793C" w:rsidP="0055793C">
      <w:pPr>
        <w:pStyle w:val="20"/>
        <w:rPr>
          <w:sz w:val="28"/>
          <w:lang w:val="ru-RU"/>
        </w:rPr>
      </w:pPr>
    </w:p>
    <w:p w:rsidR="0055793C" w:rsidRPr="0055793C" w:rsidRDefault="0055793C" w:rsidP="0055793C">
      <w:pPr>
        <w:jc w:val="center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>ПОРЯДОК</w:t>
      </w:r>
    </w:p>
    <w:p w:rsidR="0055793C" w:rsidRPr="0055793C" w:rsidRDefault="0055793C" w:rsidP="0055793C">
      <w:pPr>
        <w:jc w:val="center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 xml:space="preserve">завершения операций по исполнению  бюджета </w:t>
      </w:r>
      <w:r w:rsidR="001E3E8A">
        <w:rPr>
          <w:sz w:val="28"/>
          <w:szCs w:val="28"/>
          <w:lang w:val="ru-RU"/>
        </w:rPr>
        <w:t xml:space="preserve">муниципального образования </w:t>
      </w:r>
      <w:r w:rsidR="00036912">
        <w:rPr>
          <w:sz w:val="28"/>
          <w:szCs w:val="28"/>
          <w:lang w:val="ru-RU"/>
        </w:rPr>
        <w:t xml:space="preserve">сельского поселения Петровский сельсовет </w:t>
      </w:r>
      <w:r w:rsidR="001E3E8A">
        <w:rPr>
          <w:sz w:val="28"/>
          <w:szCs w:val="28"/>
          <w:lang w:val="ru-RU"/>
        </w:rPr>
        <w:t>Троицк</w:t>
      </w:r>
      <w:r w:rsidR="00036912">
        <w:rPr>
          <w:sz w:val="28"/>
          <w:szCs w:val="28"/>
          <w:lang w:val="ru-RU"/>
        </w:rPr>
        <w:t>ого</w:t>
      </w:r>
      <w:r w:rsidR="001E3E8A">
        <w:rPr>
          <w:sz w:val="28"/>
          <w:szCs w:val="28"/>
          <w:lang w:val="ru-RU"/>
        </w:rPr>
        <w:t xml:space="preserve"> район</w:t>
      </w:r>
      <w:r w:rsidR="00036912">
        <w:rPr>
          <w:sz w:val="28"/>
          <w:szCs w:val="28"/>
          <w:lang w:val="ru-RU"/>
        </w:rPr>
        <w:t>а</w:t>
      </w:r>
      <w:r w:rsidR="001E3E8A">
        <w:rPr>
          <w:sz w:val="28"/>
          <w:szCs w:val="28"/>
          <w:lang w:val="ru-RU"/>
        </w:rPr>
        <w:t xml:space="preserve"> Алтайского края </w:t>
      </w:r>
      <w:r w:rsidRPr="0055793C">
        <w:rPr>
          <w:sz w:val="28"/>
          <w:szCs w:val="28"/>
          <w:lang w:val="ru-RU"/>
        </w:rPr>
        <w:t>в текущем финансовом году</w:t>
      </w:r>
    </w:p>
    <w:p w:rsidR="0055793C" w:rsidRPr="0055793C" w:rsidRDefault="0055793C" w:rsidP="0055793C">
      <w:pPr>
        <w:jc w:val="center"/>
        <w:rPr>
          <w:sz w:val="28"/>
          <w:szCs w:val="28"/>
          <w:lang w:val="ru-RU"/>
        </w:rPr>
      </w:pPr>
    </w:p>
    <w:p w:rsidR="00AC727A" w:rsidRDefault="005258AF" w:rsidP="005579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качественного исполнения</w:t>
      </w:r>
      <w:r w:rsidR="000B405D">
        <w:rPr>
          <w:sz w:val="28"/>
          <w:szCs w:val="28"/>
          <w:lang w:val="ru-RU"/>
        </w:rPr>
        <w:t xml:space="preserve"> </w:t>
      </w:r>
      <w:r w:rsidR="00AC727A">
        <w:rPr>
          <w:sz w:val="28"/>
          <w:szCs w:val="28"/>
          <w:lang w:val="ru-RU"/>
        </w:rPr>
        <w:t>бюджет</w:t>
      </w:r>
      <w:r w:rsidR="00E15A2A">
        <w:rPr>
          <w:sz w:val="28"/>
          <w:szCs w:val="28"/>
          <w:lang w:val="ru-RU"/>
        </w:rPr>
        <w:t>а</w:t>
      </w:r>
      <w:r w:rsidR="00AC727A">
        <w:rPr>
          <w:sz w:val="28"/>
          <w:szCs w:val="28"/>
          <w:lang w:val="ru-RU"/>
        </w:rPr>
        <w:t xml:space="preserve"> муниципальн</w:t>
      </w:r>
      <w:r w:rsidR="00E15A2A">
        <w:rPr>
          <w:sz w:val="28"/>
          <w:szCs w:val="28"/>
          <w:lang w:val="ru-RU"/>
        </w:rPr>
        <w:t>ого</w:t>
      </w:r>
      <w:r w:rsidR="00AC727A">
        <w:rPr>
          <w:sz w:val="28"/>
          <w:szCs w:val="28"/>
          <w:lang w:val="ru-RU"/>
        </w:rPr>
        <w:t xml:space="preserve"> образован</w:t>
      </w:r>
      <w:r w:rsidR="00E15A2A">
        <w:rPr>
          <w:sz w:val="28"/>
          <w:szCs w:val="28"/>
          <w:lang w:val="ru-RU"/>
        </w:rPr>
        <w:t>ия Петровский сельсовет</w:t>
      </w:r>
      <w:r w:rsidR="00AC727A">
        <w:rPr>
          <w:sz w:val="28"/>
          <w:szCs w:val="28"/>
          <w:lang w:val="ru-RU"/>
        </w:rPr>
        <w:t xml:space="preserve"> Троицкого района необходимо: </w:t>
      </w:r>
    </w:p>
    <w:p w:rsidR="000B405D" w:rsidRDefault="00AC727A" w:rsidP="005579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поступление в полном объеме запланированных</w:t>
      </w:r>
      <w:r w:rsidR="000B405D">
        <w:rPr>
          <w:sz w:val="28"/>
          <w:szCs w:val="28"/>
          <w:lang w:val="ru-RU"/>
        </w:rPr>
        <w:t xml:space="preserve"> </w:t>
      </w:r>
      <w:r w:rsidR="00E15A2A">
        <w:rPr>
          <w:sz w:val="28"/>
          <w:szCs w:val="28"/>
          <w:lang w:val="ru-RU"/>
        </w:rPr>
        <w:t xml:space="preserve">в </w:t>
      </w:r>
      <w:r w:rsidR="000B405D">
        <w:rPr>
          <w:sz w:val="28"/>
          <w:szCs w:val="28"/>
          <w:lang w:val="ru-RU"/>
        </w:rPr>
        <w:t>бюджет</w:t>
      </w:r>
      <w:r w:rsidR="00E15A2A">
        <w:rPr>
          <w:sz w:val="28"/>
          <w:szCs w:val="28"/>
          <w:lang w:val="ru-RU"/>
        </w:rPr>
        <w:t xml:space="preserve"> сельского поселения</w:t>
      </w:r>
      <w:r w:rsidR="000B405D">
        <w:rPr>
          <w:sz w:val="28"/>
          <w:szCs w:val="28"/>
          <w:lang w:val="ru-RU"/>
        </w:rPr>
        <w:t xml:space="preserve"> налоговых и неналоговых доходов;</w:t>
      </w:r>
    </w:p>
    <w:p w:rsidR="00E17DA0" w:rsidRDefault="000B405D" w:rsidP="005579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уточнение невыясненных поступлений в текущем финансовом году и обеспечить отсутствие остатков средств по невыясненным</w:t>
      </w:r>
      <w:r w:rsidR="001F5CBE">
        <w:rPr>
          <w:sz w:val="28"/>
          <w:szCs w:val="28"/>
          <w:lang w:val="ru-RU"/>
        </w:rPr>
        <w:t xml:space="preserve"> поступлениям в бюджет муниципальн</w:t>
      </w:r>
      <w:r w:rsidR="00E15A2A">
        <w:rPr>
          <w:sz w:val="28"/>
          <w:szCs w:val="28"/>
          <w:lang w:val="ru-RU"/>
        </w:rPr>
        <w:t>ого</w:t>
      </w:r>
      <w:r w:rsidR="001F5CBE">
        <w:rPr>
          <w:sz w:val="28"/>
          <w:szCs w:val="28"/>
          <w:lang w:val="ru-RU"/>
        </w:rPr>
        <w:t xml:space="preserve"> образовани</w:t>
      </w:r>
      <w:r w:rsidR="00E15A2A">
        <w:rPr>
          <w:sz w:val="28"/>
          <w:szCs w:val="28"/>
          <w:lang w:val="ru-RU"/>
        </w:rPr>
        <w:t>я Петровский сельсовет Троицкого района</w:t>
      </w:r>
      <w:r w:rsidR="001F5CBE">
        <w:rPr>
          <w:sz w:val="28"/>
          <w:szCs w:val="28"/>
          <w:lang w:val="ru-RU"/>
        </w:rPr>
        <w:t xml:space="preserve"> по состоянию </w:t>
      </w:r>
      <w:r w:rsidR="00E17DA0">
        <w:rPr>
          <w:sz w:val="28"/>
          <w:szCs w:val="28"/>
          <w:lang w:val="ru-RU"/>
        </w:rPr>
        <w:t>на 01.01.202</w:t>
      </w:r>
      <w:r w:rsidR="00AC5DA4">
        <w:rPr>
          <w:sz w:val="28"/>
          <w:szCs w:val="28"/>
          <w:lang w:val="ru-RU"/>
        </w:rPr>
        <w:t>4</w:t>
      </w:r>
      <w:r w:rsidR="00E17DA0">
        <w:rPr>
          <w:sz w:val="28"/>
          <w:szCs w:val="28"/>
          <w:lang w:val="ru-RU"/>
        </w:rPr>
        <w:t>;</w:t>
      </w:r>
    </w:p>
    <w:p w:rsidR="00E17DA0" w:rsidRDefault="00E17DA0" w:rsidP="005579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допускать образования дебиторской задолженности по платежам в бюджет и внебюджетные фонды.</w:t>
      </w:r>
    </w:p>
    <w:p w:rsidR="00EA058C" w:rsidRDefault="009C53FA" w:rsidP="005579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освоения в 202</w:t>
      </w:r>
      <w:r w:rsidR="00AC5DA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средств федерального и краевого бюджета в полном объеме последним днем представления получателями средств бюджета в Управление Федерального казначейства по Алтайскому краю платежных документов</w:t>
      </w:r>
      <w:r w:rsidR="00EA058C">
        <w:rPr>
          <w:sz w:val="28"/>
          <w:szCs w:val="28"/>
          <w:lang w:val="ru-RU"/>
        </w:rPr>
        <w:t xml:space="preserve"> для осуществления операций по расходам бюджет</w:t>
      </w:r>
      <w:r w:rsidR="00E15A2A">
        <w:rPr>
          <w:sz w:val="28"/>
          <w:szCs w:val="28"/>
          <w:lang w:val="ru-RU"/>
        </w:rPr>
        <w:t>а сельского поселения</w:t>
      </w:r>
      <w:r w:rsidR="00EA058C">
        <w:rPr>
          <w:sz w:val="28"/>
          <w:szCs w:val="28"/>
          <w:lang w:val="ru-RU"/>
        </w:rPr>
        <w:t xml:space="preserve">, источником обеспечения которых являются межбюджетные трансферты, предоставленные по «новому механизму», является </w:t>
      </w:r>
      <w:r w:rsidR="00EA058C" w:rsidRPr="005B0320">
        <w:rPr>
          <w:sz w:val="28"/>
          <w:szCs w:val="28"/>
          <w:lang w:val="ru-RU"/>
        </w:rPr>
        <w:t>2</w:t>
      </w:r>
      <w:r w:rsidR="00C9660C" w:rsidRPr="005B0320">
        <w:rPr>
          <w:sz w:val="28"/>
          <w:szCs w:val="28"/>
          <w:lang w:val="ru-RU"/>
        </w:rPr>
        <w:t>7</w:t>
      </w:r>
      <w:r w:rsidR="00EA058C" w:rsidRPr="005B0320">
        <w:rPr>
          <w:sz w:val="28"/>
          <w:szCs w:val="28"/>
          <w:lang w:val="ru-RU"/>
        </w:rPr>
        <w:t>.12.202</w:t>
      </w:r>
      <w:r w:rsidR="000526A3">
        <w:rPr>
          <w:sz w:val="28"/>
          <w:szCs w:val="28"/>
          <w:lang w:val="ru-RU"/>
        </w:rPr>
        <w:t>3</w:t>
      </w:r>
      <w:r w:rsidR="00EA058C" w:rsidRPr="005B0320">
        <w:rPr>
          <w:sz w:val="28"/>
          <w:szCs w:val="28"/>
          <w:lang w:val="ru-RU"/>
        </w:rPr>
        <w:t xml:space="preserve"> до</w:t>
      </w:r>
      <w:r w:rsidR="00EA058C">
        <w:rPr>
          <w:sz w:val="28"/>
          <w:szCs w:val="28"/>
          <w:lang w:val="ru-RU"/>
        </w:rPr>
        <w:t xml:space="preserve"> 1</w:t>
      </w:r>
      <w:r w:rsidR="00C9660C">
        <w:rPr>
          <w:sz w:val="28"/>
          <w:szCs w:val="28"/>
          <w:lang w:val="ru-RU"/>
        </w:rPr>
        <w:t>2</w:t>
      </w:r>
      <w:r w:rsidR="00EA058C">
        <w:rPr>
          <w:sz w:val="28"/>
          <w:szCs w:val="28"/>
          <w:lang w:val="ru-RU"/>
        </w:rPr>
        <w:t>-00.</w:t>
      </w:r>
    </w:p>
    <w:p w:rsidR="00CF715A" w:rsidRDefault="009B1F04" w:rsidP="005579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использованные по состоянию на 01.01.202</w:t>
      </w:r>
      <w:r w:rsidR="00AC5DA4">
        <w:rPr>
          <w:sz w:val="28"/>
          <w:szCs w:val="28"/>
          <w:lang w:val="ru-RU"/>
        </w:rPr>
        <w:t>4</w:t>
      </w:r>
      <w:r w:rsidR="00C9660C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остатки межбюджетных трансфертов, предоставленных из краевого бюджета в форме субсидий,</w:t>
      </w:r>
      <w:r w:rsidR="000C2D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субвенций и иных межбюджетных трансфертов, имеющих целевое</w:t>
      </w:r>
      <w:r w:rsidR="000C2D40">
        <w:rPr>
          <w:sz w:val="28"/>
          <w:szCs w:val="28"/>
          <w:lang w:val="ru-RU"/>
        </w:rPr>
        <w:t xml:space="preserve"> назначение, подлежат возврату в краевой бюджет в течение первых пяти рабочих дней 202</w:t>
      </w:r>
      <w:r w:rsidR="00AC5DA4">
        <w:rPr>
          <w:sz w:val="28"/>
          <w:szCs w:val="28"/>
          <w:lang w:val="ru-RU"/>
        </w:rPr>
        <w:t>4</w:t>
      </w:r>
      <w:r w:rsidR="000C2D40">
        <w:rPr>
          <w:sz w:val="28"/>
          <w:szCs w:val="28"/>
          <w:lang w:val="ru-RU"/>
        </w:rPr>
        <w:t xml:space="preserve"> года</w:t>
      </w:r>
      <w:r w:rsidR="00CF715A">
        <w:rPr>
          <w:sz w:val="28"/>
          <w:szCs w:val="28"/>
          <w:lang w:val="ru-RU"/>
        </w:rPr>
        <w:t xml:space="preserve">. </w:t>
      </w:r>
    </w:p>
    <w:p w:rsidR="00004D31" w:rsidRDefault="000C2D40" w:rsidP="005579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Возврат остатков целевых средств, не использованны</w:t>
      </w:r>
      <w:r w:rsidR="00B27710">
        <w:rPr>
          <w:sz w:val="28"/>
          <w:szCs w:val="28"/>
          <w:lang w:val="ru-RU"/>
        </w:rPr>
        <w:t>х по состоянию на 01.01.202</w:t>
      </w:r>
      <w:r w:rsidR="00AC5DA4">
        <w:rPr>
          <w:sz w:val="28"/>
          <w:szCs w:val="28"/>
          <w:lang w:val="ru-RU"/>
        </w:rPr>
        <w:t>4г</w:t>
      </w:r>
      <w:r w:rsidR="00B2771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краевой бюджет</w:t>
      </w:r>
      <w:r w:rsidR="00B27710">
        <w:rPr>
          <w:sz w:val="28"/>
          <w:szCs w:val="28"/>
          <w:lang w:val="ru-RU"/>
        </w:rPr>
        <w:t xml:space="preserve"> осуществляется по согласованию с главными администраторами доходов от возврата остатков целевых средств на лицевой</w:t>
      </w:r>
      <w:r w:rsidR="009B1F04">
        <w:rPr>
          <w:sz w:val="28"/>
          <w:szCs w:val="28"/>
          <w:lang w:val="ru-RU"/>
        </w:rPr>
        <w:t xml:space="preserve"> </w:t>
      </w:r>
      <w:r w:rsidR="000B405D">
        <w:rPr>
          <w:sz w:val="28"/>
          <w:szCs w:val="28"/>
          <w:lang w:val="ru-RU"/>
        </w:rPr>
        <w:t xml:space="preserve"> </w:t>
      </w:r>
      <w:r w:rsidR="00B27710">
        <w:rPr>
          <w:sz w:val="28"/>
          <w:szCs w:val="28"/>
          <w:lang w:val="ru-RU"/>
        </w:rPr>
        <w:t xml:space="preserve">счет главного администратора доходов, администрирующего целевые средства в </w:t>
      </w:r>
      <w:r w:rsidR="00B27710" w:rsidRPr="00886E22">
        <w:rPr>
          <w:sz w:val="28"/>
          <w:szCs w:val="28"/>
          <w:lang w:val="ru-RU"/>
        </w:rPr>
        <w:t>202</w:t>
      </w:r>
      <w:r w:rsidR="00AC5DA4">
        <w:rPr>
          <w:sz w:val="28"/>
          <w:szCs w:val="28"/>
          <w:lang w:val="ru-RU"/>
        </w:rPr>
        <w:t>4</w:t>
      </w:r>
      <w:r w:rsidR="00B27710" w:rsidRPr="00886E22">
        <w:rPr>
          <w:sz w:val="28"/>
          <w:szCs w:val="28"/>
          <w:lang w:val="ru-RU"/>
        </w:rPr>
        <w:t xml:space="preserve"> году. Уведомление по расчетам между бюджетами </w:t>
      </w:r>
      <w:r w:rsidR="006607DF" w:rsidRPr="00886E22">
        <w:rPr>
          <w:sz w:val="28"/>
          <w:szCs w:val="28"/>
          <w:lang w:val="ru-RU"/>
        </w:rPr>
        <w:t xml:space="preserve">(ф 0504817)  формируется в трех экземплярах, </w:t>
      </w:r>
      <w:r w:rsidR="00004D31" w:rsidRPr="00886E22">
        <w:rPr>
          <w:sz w:val="28"/>
          <w:szCs w:val="28"/>
          <w:lang w:val="ru-RU"/>
        </w:rPr>
        <w:t xml:space="preserve"> один из которых направляется в Министерство финансов Алтайского края.</w:t>
      </w:r>
    </w:p>
    <w:p w:rsidR="00CF715A" w:rsidRPr="00886E22" w:rsidRDefault="00CF715A" w:rsidP="005579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Остатки иных межбюджетных трансфертов на 31 декабря 2023 года, предусмотренные на ремонт объек</w:t>
      </w:r>
      <w:r w:rsidR="00141297">
        <w:rPr>
          <w:sz w:val="28"/>
          <w:szCs w:val="28"/>
          <w:lang w:val="ru-RU"/>
        </w:rPr>
        <w:t>тов муниципальной собственности</w:t>
      </w:r>
      <w:r w:rsidR="00FB760F">
        <w:rPr>
          <w:sz w:val="28"/>
          <w:szCs w:val="28"/>
          <w:lang w:val="ru-RU"/>
        </w:rPr>
        <w:t xml:space="preserve">, в </w:t>
      </w:r>
      <w:r w:rsidR="00FB760F">
        <w:rPr>
          <w:sz w:val="28"/>
          <w:szCs w:val="28"/>
          <w:lang w:val="ru-RU"/>
        </w:rPr>
        <w:lastRenderedPageBreak/>
        <w:t>первые пять рабочих дней следующего года  не возвращаются в бюджет</w:t>
      </w:r>
      <w:r w:rsidR="006B64CE">
        <w:rPr>
          <w:sz w:val="28"/>
          <w:szCs w:val="28"/>
          <w:lang w:val="ru-RU"/>
        </w:rPr>
        <w:t xml:space="preserve"> сельского поселения</w:t>
      </w:r>
      <w:r w:rsidR="00FB760F">
        <w:rPr>
          <w:sz w:val="28"/>
          <w:szCs w:val="28"/>
          <w:lang w:val="ru-RU"/>
        </w:rPr>
        <w:t>.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В соответствии со статьей 242 Бюджетного кодекса Российской Федерации исполнение бюджета</w:t>
      </w:r>
      <w:r w:rsidR="00E15A2A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в текущем финансовом году заверш</w:t>
      </w:r>
      <w:r w:rsidRPr="00886E22">
        <w:rPr>
          <w:sz w:val="28"/>
          <w:szCs w:val="28"/>
          <w:lang w:val="ru-RU"/>
        </w:rPr>
        <w:t>а</w:t>
      </w:r>
      <w:r w:rsidRPr="00886E22">
        <w:rPr>
          <w:sz w:val="28"/>
          <w:szCs w:val="28"/>
          <w:lang w:val="ru-RU"/>
        </w:rPr>
        <w:t>ется в части: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кассовых операций по расходам бюджета</w:t>
      </w:r>
      <w:r w:rsidR="00E15A2A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и источникам финансирования дефицита бюджета</w:t>
      </w:r>
      <w:r w:rsidR="00E15A2A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– в последний рабочий день т</w:t>
      </w:r>
      <w:r w:rsidRPr="00886E22">
        <w:rPr>
          <w:sz w:val="28"/>
          <w:szCs w:val="28"/>
          <w:lang w:val="ru-RU"/>
        </w:rPr>
        <w:t>е</w:t>
      </w:r>
      <w:r w:rsidRPr="00886E22">
        <w:rPr>
          <w:sz w:val="28"/>
          <w:szCs w:val="28"/>
          <w:lang w:val="ru-RU"/>
        </w:rPr>
        <w:t>кущего финансового  года;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зачисления в бюджет</w:t>
      </w:r>
      <w:r w:rsidR="006B64CE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поступлений завершенного финансового года, распределенных в установленном порядке Управл</w:t>
      </w:r>
      <w:r w:rsidRPr="00886E22">
        <w:rPr>
          <w:sz w:val="28"/>
          <w:szCs w:val="28"/>
          <w:lang w:val="ru-RU"/>
        </w:rPr>
        <w:t>е</w:t>
      </w:r>
      <w:r w:rsidRPr="00886E22">
        <w:rPr>
          <w:sz w:val="28"/>
          <w:szCs w:val="28"/>
          <w:lang w:val="ru-RU"/>
        </w:rPr>
        <w:t>нием Федерального казначейства по Алтайскому краю (далее – «УФК») между бюджетами бю</w:t>
      </w:r>
      <w:r w:rsidRPr="00886E22">
        <w:rPr>
          <w:sz w:val="28"/>
          <w:szCs w:val="28"/>
          <w:lang w:val="ru-RU"/>
        </w:rPr>
        <w:t>д</w:t>
      </w:r>
      <w:r w:rsidRPr="00886E22">
        <w:rPr>
          <w:sz w:val="28"/>
          <w:szCs w:val="28"/>
          <w:lang w:val="ru-RU"/>
        </w:rPr>
        <w:t>жетной системы Российской Федерации, и их отражения в отчетности об исполнении  бюджета</w:t>
      </w:r>
      <w:r w:rsidR="006B64CE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завершенного финансового года – в первые пять рабочих дней очере</w:t>
      </w:r>
      <w:r w:rsidRPr="00886E22">
        <w:rPr>
          <w:sz w:val="28"/>
          <w:szCs w:val="28"/>
          <w:lang w:val="ru-RU"/>
        </w:rPr>
        <w:t>д</w:t>
      </w:r>
      <w:r w:rsidRPr="00886E22">
        <w:rPr>
          <w:sz w:val="28"/>
          <w:szCs w:val="28"/>
          <w:lang w:val="ru-RU"/>
        </w:rPr>
        <w:t>ного финансового года.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В целях завершения операций по расходам  бюджета</w:t>
      </w:r>
      <w:r w:rsidR="006B64CE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и и</w:t>
      </w:r>
      <w:r w:rsidRPr="00886E22">
        <w:rPr>
          <w:sz w:val="28"/>
          <w:szCs w:val="28"/>
          <w:lang w:val="ru-RU"/>
        </w:rPr>
        <w:t>с</w:t>
      </w:r>
      <w:r w:rsidRPr="00886E22">
        <w:rPr>
          <w:sz w:val="28"/>
          <w:szCs w:val="28"/>
          <w:lang w:val="ru-RU"/>
        </w:rPr>
        <w:t>точникам финансирования дефицита бюджета</w:t>
      </w:r>
      <w:r w:rsidR="006B64CE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УФК принимает от главных распорядителей средств</w:t>
      </w:r>
      <w:r w:rsidR="006B64CE">
        <w:rPr>
          <w:sz w:val="28"/>
          <w:szCs w:val="28"/>
          <w:lang w:val="ru-RU"/>
        </w:rPr>
        <w:t xml:space="preserve"> местного</w:t>
      </w:r>
      <w:r w:rsidRPr="00886E22">
        <w:rPr>
          <w:sz w:val="28"/>
          <w:szCs w:val="28"/>
          <w:lang w:val="ru-RU"/>
        </w:rPr>
        <w:t xml:space="preserve"> бюджета</w:t>
      </w:r>
      <w:r w:rsidR="006B64CE">
        <w:rPr>
          <w:sz w:val="28"/>
          <w:szCs w:val="28"/>
          <w:lang w:val="ru-RU"/>
        </w:rPr>
        <w:t xml:space="preserve"> </w:t>
      </w:r>
      <w:r w:rsidRPr="00886E22">
        <w:rPr>
          <w:sz w:val="28"/>
          <w:szCs w:val="28"/>
          <w:lang w:val="ru-RU"/>
        </w:rPr>
        <w:t>(главных администрат</w:t>
      </w:r>
      <w:r w:rsidRPr="00886E22">
        <w:rPr>
          <w:sz w:val="28"/>
          <w:szCs w:val="28"/>
          <w:lang w:val="ru-RU"/>
        </w:rPr>
        <w:t>о</w:t>
      </w:r>
      <w:r w:rsidRPr="00886E22">
        <w:rPr>
          <w:sz w:val="28"/>
          <w:szCs w:val="28"/>
          <w:lang w:val="ru-RU"/>
        </w:rPr>
        <w:t>ров источников финансирования дефицита бюджета</w:t>
      </w:r>
      <w:r w:rsidR="006B64CE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) не позднее, чем: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за три рабочих дня до окончания текущего финансового года – плате</w:t>
      </w:r>
      <w:r w:rsidRPr="00886E22">
        <w:rPr>
          <w:sz w:val="28"/>
          <w:szCs w:val="28"/>
          <w:lang w:val="ru-RU"/>
        </w:rPr>
        <w:t>ж</w:t>
      </w:r>
      <w:r w:rsidRPr="00886E22">
        <w:rPr>
          <w:sz w:val="28"/>
          <w:szCs w:val="28"/>
          <w:lang w:val="ru-RU"/>
        </w:rPr>
        <w:t>ные документы для доведения бюджетных данных до главных распорядит</w:t>
      </w:r>
      <w:r w:rsidRPr="00886E22">
        <w:rPr>
          <w:sz w:val="28"/>
          <w:szCs w:val="28"/>
          <w:lang w:val="ru-RU"/>
        </w:rPr>
        <w:t>е</w:t>
      </w:r>
      <w:r w:rsidRPr="00886E22">
        <w:rPr>
          <w:sz w:val="28"/>
          <w:szCs w:val="28"/>
          <w:lang w:val="ru-RU"/>
        </w:rPr>
        <w:t>лей средств бюджета</w:t>
      </w:r>
      <w:r w:rsidR="006B64CE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(главных администраторов источников финансирования деф</w:t>
      </w:r>
      <w:r w:rsidRPr="00886E22">
        <w:rPr>
          <w:sz w:val="28"/>
          <w:szCs w:val="28"/>
          <w:lang w:val="ru-RU"/>
        </w:rPr>
        <w:t>и</w:t>
      </w:r>
      <w:r w:rsidRPr="00886E22">
        <w:rPr>
          <w:sz w:val="28"/>
          <w:szCs w:val="28"/>
          <w:lang w:val="ru-RU"/>
        </w:rPr>
        <w:t>цита бюджета</w:t>
      </w:r>
      <w:r w:rsidR="006B64CE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);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за два рабочих дня до окончания текущего финансового года – плате</w:t>
      </w:r>
      <w:r w:rsidRPr="00886E22">
        <w:rPr>
          <w:sz w:val="28"/>
          <w:szCs w:val="28"/>
          <w:lang w:val="ru-RU"/>
        </w:rPr>
        <w:t>ж</w:t>
      </w:r>
      <w:r w:rsidRPr="00886E22">
        <w:rPr>
          <w:sz w:val="28"/>
          <w:szCs w:val="28"/>
          <w:lang w:val="ru-RU"/>
        </w:rPr>
        <w:t>ные документы для доведения бюджетных данных главными распорядител</w:t>
      </w:r>
      <w:r w:rsidRPr="00886E22">
        <w:rPr>
          <w:sz w:val="28"/>
          <w:szCs w:val="28"/>
          <w:lang w:val="ru-RU"/>
        </w:rPr>
        <w:t>я</w:t>
      </w:r>
      <w:r w:rsidRPr="00886E22">
        <w:rPr>
          <w:sz w:val="28"/>
          <w:szCs w:val="28"/>
          <w:lang w:val="ru-RU"/>
        </w:rPr>
        <w:t>ми средств бюджета (главными администраторами источников ф</w:t>
      </w:r>
      <w:r w:rsidRPr="00886E22">
        <w:rPr>
          <w:sz w:val="28"/>
          <w:szCs w:val="28"/>
          <w:lang w:val="ru-RU"/>
        </w:rPr>
        <w:t>и</w:t>
      </w:r>
      <w:r w:rsidRPr="00886E22">
        <w:rPr>
          <w:sz w:val="28"/>
          <w:szCs w:val="28"/>
          <w:lang w:val="ru-RU"/>
        </w:rPr>
        <w:t>нансирования дефицита бюджета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) до получателей средств бюджета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;</w:t>
      </w:r>
    </w:p>
    <w:p w:rsidR="00886E22" w:rsidRPr="00886E22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В случае необходимости осуществления выплаты заработной платы, социальных выплат в соответствии с законодательством Российской Федер</w:t>
      </w:r>
      <w:r w:rsidRPr="00886E22">
        <w:rPr>
          <w:sz w:val="28"/>
          <w:szCs w:val="28"/>
          <w:lang w:val="ru-RU"/>
        </w:rPr>
        <w:t>а</w:t>
      </w:r>
      <w:r w:rsidRPr="00886E22">
        <w:rPr>
          <w:sz w:val="28"/>
          <w:szCs w:val="28"/>
          <w:lang w:val="ru-RU"/>
        </w:rPr>
        <w:t>ции, выплат за счет целевых безвозмездных поступлений в бюджет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, оплаты заключенных муниципальных контрактов на поставку товаров, в</w:t>
      </w:r>
      <w:r w:rsidRPr="00886E22">
        <w:rPr>
          <w:sz w:val="28"/>
          <w:szCs w:val="28"/>
          <w:lang w:val="ru-RU"/>
        </w:rPr>
        <w:t>ы</w:t>
      </w:r>
      <w:r w:rsidRPr="00886E22">
        <w:rPr>
          <w:sz w:val="28"/>
          <w:szCs w:val="28"/>
          <w:lang w:val="ru-RU"/>
        </w:rPr>
        <w:t>полнение работ, оказание услуг для обеспечения муниципальных нужд, подлежащих в соответствии с условиями этих контрактов оплате в т</w:t>
      </w:r>
      <w:r w:rsidRPr="00886E22">
        <w:rPr>
          <w:sz w:val="28"/>
          <w:szCs w:val="28"/>
          <w:lang w:val="ru-RU"/>
        </w:rPr>
        <w:t>е</w:t>
      </w:r>
      <w:r w:rsidRPr="00886E22">
        <w:rPr>
          <w:sz w:val="28"/>
          <w:szCs w:val="28"/>
          <w:lang w:val="ru-RU"/>
        </w:rPr>
        <w:t xml:space="preserve">кущем финансовом году, УФК принимает платежные документы для доведения бюджетных данных до главных распорядителей средств </w:t>
      </w:r>
      <w:r w:rsidR="005B5D53">
        <w:rPr>
          <w:sz w:val="28"/>
          <w:szCs w:val="28"/>
          <w:lang w:val="ru-RU"/>
        </w:rPr>
        <w:t xml:space="preserve">местного </w:t>
      </w:r>
      <w:r w:rsidRPr="00886E22">
        <w:rPr>
          <w:sz w:val="28"/>
          <w:szCs w:val="28"/>
          <w:lang w:val="ru-RU"/>
        </w:rPr>
        <w:t>бю</w:t>
      </w:r>
      <w:r w:rsidRPr="00886E22">
        <w:rPr>
          <w:sz w:val="28"/>
          <w:szCs w:val="28"/>
          <w:lang w:val="ru-RU"/>
        </w:rPr>
        <w:t>д</w:t>
      </w:r>
      <w:r w:rsidRPr="00886E22">
        <w:rPr>
          <w:sz w:val="28"/>
          <w:szCs w:val="28"/>
          <w:lang w:val="ru-RU"/>
        </w:rPr>
        <w:t>жета, для доведения бюджетных данных главными распорядителями средств бюджета до получателей средств бюджета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не позднее, чем за один р</w:t>
      </w:r>
      <w:r w:rsidRPr="00886E22">
        <w:rPr>
          <w:sz w:val="28"/>
          <w:szCs w:val="28"/>
          <w:lang w:val="ru-RU"/>
        </w:rPr>
        <w:t>а</w:t>
      </w:r>
      <w:r w:rsidRPr="00886E22">
        <w:rPr>
          <w:sz w:val="28"/>
          <w:szCs w:val="28"/>
          <w:lang w:val="ru-RU"/>
        </w:rPr>
        <w:t>бочий день до окончания текущего финансового года.</w:t>
      </w:r>
      <w:r w:rsidR="00B87D12">
        <w:rPr>
          <w:sz w:val="28"/>
          <w:szCs w:val="28"/>
          <w:lang w:val="ru-RU"/>
        </w:rPr>
        <w:t xml:space="preserve"> В исключительных случаях</w:t>
      </w:r>
      <w:r w:rsidR="00A84ECA">
        <w:rPr>
          <w:sz w:val="28"/>
          <w:szCs w:val="28"/>
          <w:lang w:val="ru-RU"/>
        </w:rPr>
        <w:t xml:space="preserve"> УФК принимает платежные документы в последний рабочий день текущего финансового года, при этом дата документа равна дате последнего рабочего дня текущего финансового года.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 xml:space="preserve">  Получатели средств бюджета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(администраторы источников финансирования дефицита бюджета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) </w:t>
      </w:r>
      <w:r w:rsidRPr="00886E22">
        <w:rPr>
          <w:sz w:val="28"/>
          <w:szCs w:val="28"/>
          <w:lang w:val="ru-RU"/>
        </w:rPr>
        <w:lastRenderedPageBreak/>
        <w:t>обеспечивают предста</w:t>
      </w:r>
      <w:r w:rsidRPr="00886E22">
        <w:rPr>
          <w:sz w:val="28"/>
          <w:szCs w:val="28"/>
          <w:lang w:val="ru-RU"/>
        </w:rPr>
        <w:t>в</w:t>
      </w:r>
      <w:r w:rsidRPr="00886E22">
        <w:rPr>
          <w:sz w:val="28"/>
          <w:szCs w:val="28"/>
          <w:lang w:val="ru-RU"/>
        </w:rPr>
        <w:t>ление в УФК платежных и иных документов, необходимых для подтверждения в установленном порядке принятых ими денежных обязательств и последу</w:t>
      </w:r>
      <w:r w:rsidRPr="00886E22">
        <w:rPr>
          <w:sz w:val="28"/>
          <w:szCs w:val="28"/>
          <w:lang w:val="ru-RU"/>
        </w:rPr>
        <w:t>ю</w:t>
      </w:r>
      <w:r w:rsidRPr="00886E22">
        <w:rPr>
          <w:sz w:val="28"/>
          <w:szCs w:val="28"/>
          <w:lang w:val="ru-RU"/>
        </w:rPr>
        <w:t>щего осуществления кассовых выплат из бюджета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, не позднее, чем за один рабочий день до окончания текущего финансового года, а для осущес</w:t>
      </w:r>
      <w:r w:rsidRPr="00886E22">
        <w:rPr>
          <w:sz w:val="28"/>
          <w:szCs w:val="28"/>
          <w:lang w:val="ru-RU"/>
        </w:rPr>
        <w:t>т</w:t>
      </w:r>
      <w:r w:rsidRPr="00886E22">
        <w:rPr>
          <w:sz w:val="28"/>
          <w:szCs w:val="28"/>
          <w:lang w:val="ru-RU"/>
        </w:rPr>
        <w:t>вления операций по выплатам за счет наличных денег – не позднее, чем за два рабочих дня до окончания текущего финансового года. При этом дата составления документа в поле «дата» платежного документа, не дол</w:t>
      </w:r>
      <w:r w:rsidRPr="00886E22">
        <w:rPr>
          <w:sz w:val="28"/>
          <w:szCs w:val="28"/>
          <w:lang w:val="ru-RU"/>
        </w:rPr>
        <w:t>ж</w:t>
      </w:r>
      <w:r w:rsidRPr="00886E22">
        <w:rPr>
          <w:sz w:val="28"/>
          <w:szCs w:val="28"/>
          <w:lang w:val="ru-RU"/>
        </w:rPr>
        <w:t>на быть позднее даты, установленной настоящим пунктом для предоставления данн</w:t>
      </w:r>
      <w:r w:rsidRPr="00886E22">
        <w:rPr>
          <w:sz w:val="28"/>
          <w:szCs w:val="28"/>
          <w:lang w:val="ru-RU"/>
        </w:rPr>
        <w:t>о</w:t>
      </w:r>
      <w:r w:rsidRPr="00886E22">
        <w:rPr>
          <w:sz w:val="28"/>
          <w:szCs w:val="28"/>
          <w:lang w:val="ru-RU"/>
        </w:rPr>
        <w:t>го платежного документа в УФК.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4. УФК на основании платежных документов, указанных в предыдущем абзаце настоящего Порядка, осуществляют кассовые выплаты из бюджета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до последнего рабочего дня текущего финансового года включ</w:t>
      </w:r>
      <w:r w:rsidRPr="00886E22">
        <w:rPr>
          <w:sz w:val="28"/>
          <w:szCs w:val="28"/>
          <w:lang w:val="ru-RU"/>
        </w:rPr>
        <w:t>и</w:t>
      </w:r>
      <w:r w:rsidRPr="00886E22">
        <w:rPr>
          <w:sz w:val="28"/>
          <w:szCs w:val="28"/>
          <w:lang w:val="ru-RU"/>
        </w:rPr>
        <w:t>тельно.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Неиспользованные остатки средств на счетах, открытых УФК на балансовом счете № 40116 «Средства для выдачи и внесения наличных денег и осуществл</w:t>
      </w:r>
      <w:r w:rsidRPr="00886E22">
        <w:rPr>
          <w:sz w:val="28"/>
          <w:szCs w:val="28"/>
          <w:lang w:val="ru-RU"/>
        </w:rPr>
        <w:t>е</w:t>
      </w:r>
      <w:r w:rsidRPr="00886E22">
        <w:rPr>
          <w:sz w:val="28"/>
          <w:szCs w:val="28"/>
          <w:lang w:val="ru-RU"/>
        </w:rPr>
        <w:t>ния расчетов по отдельным операциям» (далее – «счет № 40116»), не позднее, чем за два рабочих дня до окончания текущего финансового г</w:t>
      </w:r>
      <w:r w:rsidRPr="00886E22">
        <w:rPr>
          <w:sz w:val="28"/>
          <w:szCs w:val="28"/>
          <w:lang w:val="ru-RU"/>
        </w:rPr>
        <w:t>о</w:t>
      </w:r>
      <w:r w:rsidRPr="00886E22">
        <w:rPr>
          <w:sz w:val="28"/>
          <w:szCs w:val="28"/>
          <w:lang w:val="ru-RU"/>
        </w:rPr>
        <w:t>да перечисляются платежными поручениями в части средств бю</w:t>
      </w:r>
      <w:r w:rsidRPr="00886E22">
        <w:rPr>
          <w:sz w:val="28"/>
          <w:szCs w:val="28"/>
          <w:lang w:val="ru-RU"/>
        </w:rPr>
        <w:t>д</w:t>
      </w:r>
      <w:r w:rsidRPr="00886E22">
        <w:rPr>
          <w:sz w:val="28"/>
          <w:szCs w:val="28"/>
          <w:lang w:val="ru-RU"/>
        </w:rPr>
        <w:t>жета</w:t>
      </w:r>
      <w:r w:rsidR="005B5D53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на счета УФК, открытые на балансовом счете № 03231 «Средства местных бюджетов» (далее - «счет № 03231»), за вычетом су</w:t>
      </w:r>
      <w:r w:rsidRPr="00886E22">
        <w:rPr>
          <w:sz w:val="28"/>
          <w:szCs w:val="28"/>
          <w:lang w:val="ru-RU"/>
        </w:rPr>
        <w:t>м</w:t>
      </w:r>
      <w:r w:rsidRPr="00886E22">
        <w:rPr>
          <w:sz w:val="28"/>
          <w:szCs w:val="28"/>
          <w:lang w:val="ru-RU"/>
        </w:rPr>
        <w:t>мы средств, которая будет использована получателями средств бюджета</w:t>
      </w:r>
      <w:r w:rsidR="00A23A6B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в два последних рабочих дня текущего финансового года для пол</w:t>
      </w:r>
      <w:r w:rsidRPr="00886E22">
        <w:rPr>
          <w:sz w:val="28"/>
          <w:szCs w:val="28"/>
          <w:lang w:val="ru-RU"/>
        </w:rPr>
        <w:t>у</w:t>
      </w:r>
      <w:r w:rsidRPr="00886E22">
        <w:rPr>
          <w:sz w:val="28"/>
          <w:szCs w:val="28"/>
          <w:lang w:val="ru-RU"/>
        </w:rPr>
        <w:t>чения наличных денег со счета № 40116.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УФК в последний рабочий день текущего финансового года при нал</w:t>
      </w:r>
      <w:r w:rsidRPr="00886E22">
        <w:rPr>
          <w:sz w:val="28"/>
          <w:szCs w:val="28"/>
          <w:lang w:val="ru-RU"/>
        </w:rPr>
        <w:t>и</w:t>
      </w:r>
      <w:r w:rsidRPr="00886E22">
        <w:rPr>
          <w:sz w:val="28"/>
          <w:szCs w:val="28"/>
          <w:lang w:val="ru-RU"/>
        </w:rPr>
        <w:t>чии неиспользованных остатков средств на счетах № 40116 перечисляет их платежными поручениями на лицевые счета получателей средств бю</w:t>
      </w:r>
      <w:r w:rsidRPr="00886E22">
        <w:rPr>
          <w:sz w:val="28"/>
          <w:szCs w:val="28"/>
          <w:lang w:val="ru-RU"/>
        </w:rPr>
        <w:t>д</w:t>
      </w:r>
      <w:r w:rsidRPr="00886E22">
        <w:rPr>
          <w:sz w:val="28"/>
          <w:szCs w:val="28"/>
          <w:lang w:val="ru-RU"/>
        </w:rPr>
        <w:t>жета</w:t>
      </w:r>
      <w:r w:rsidR="00A23A6B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, открытые на счете № 03231.</w:t>
      </w:r>
    </w:p>
    <w:p w:rsidR="00886E22" w:rsidRPr="00886E22" w:rsidRDefault="00886E22" w:rsidP="00886E22">
      <w:pPr>
        <w:ind w:firstLine="709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 xml:space="preserve">По состоянию на 1 января очередного финансового года остаток средств на </w:t>
      </w:r>
      <w:hyperlink r:id="rId8" w:history="1">
        <w:r w:rsidRPr="00886E22">
          <w:rPr>
            <w:sz w:val="28"/>
            <w:szCs w:val="28"/>
            <w:lang w:val="ru-RU"/>
          </w:rPr>
          <w:t>счете № 40116</w:t>
        </w:r>
      </w:hyperlink>
      <w:r w:rsidRPr="00886E22">
        <w:rPr>
          <w:sz w:val="28"/>
          <w:szCs w:val="28"/>
          <w:lang w:val="ru-RU"/>
        </w:rPr>
        <w:t xml:space="preserve"> в части средств бюджета</w:t>
      </w:r>
      <w:r w:rsidR="00A23A6B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не допускается, за исключением случаев, устано</w:t>
      </w:r>
      <w:r w:rsidRPr="00886E22">
        <w:rPr>
          <w:sz w:val="28"/>
          <w:szCs w:val="28"/>
          <w:lang w:val="ru-RU"/>
        </w:rPr>
        <w:t>в</w:t>
      </w:r>
      <w:r w:rsidRPr="00886E22">
        <w:rPr>
          <w:sz w:val="28"/>
          <w:szCs w:val="28"/>
          <w:lang w:val="ru-RU"/>
        </w:rPr>
        <w:t>ленных правилами обеспечения наличными деньгами организаций, лицевые счета которым открыты в территориальных органах Федерального казначейства, утвержденными Министерством фина</w:t>
      </w:r>
      <w:r w:rsidRPr="00886E22">
        <w:rPr>
          <w:sz w:val="28"/>
          <w:szCs w:val="28"/>
          <w:lang w:val="ru-RU"/>
        </w:rPr>
        <w:t>н</w:t>
      </w:r>
      <w:r w:rsidRPr="00886E22">
        <w:rPr>
          <w:sz w:val="28"/>
          <w:szCs w:val="28"/>
          <w:lang w:val="ru-RU"/>
        </w:rPr>
        <w:t>сов Российской Федерации.</w:t>
      </w:r>
    </w:p>
    <w:p w:rsidR="00886E22" w:rsidRPr="00886E22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 xml:space="preserve"> Получатели средств бюджета</w:t>
      </w:r>
      <w:r w:rsidR="00A23A6B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, осуществляющие свою де</w:t>
      </w:r>
      <w:r w:rsidRPr="00886E22">
        <w:rPr>
          <w:sz w:val="28"/>
          <w:szCs w:val="28"/>
          <w:lang w:val="ru-RU"/>
        </w:rPr>
        <w:t>я</w:t>
      </w:r>
      <w:r w:rsidRPr="00886E22">
        <w:rPr>
          <w:sz w:val="28"/>
          <w:szCs w:val="28"/>
          <w:lang w:val="ru-RU"/>
        </w:rPr>
        <w:t>тельность в нерабочие праздничные дни в Российской Федерации в январе оч</w:t>
      </w:r>
      <w:r w:rsidRPr="00886E22">
        <w:rPr>
          <w:sz w:val="28"/>
          <w:szCs w:val="28"/>
          <w:lang w:val="ru-RU"/>
        </w:rPr>
        <w:t>е</w:t>
      </w:r>
      <w:r w:rsidRPr="00886E22">
        <w:rPr>
          <w:sz w:val="28"/>
          <w:szCs w:val="28"/>
          <w:lang w:val="ru-RU"/>
        </w:rPr>
        <w:t>редного финансового года, в целях финансового обеспечения указанной деятельности вправе иметь в кассе остаток наличных денежных средств з</w:t>
      </w:r>
      <w:r w:rsidRPr="00886E22">
        <w:rPr>
          <w:sz w:val="28"/>
          <w:szCs w:val="28"/>
          <w:lang w:val="ru-RU"/>
        </w:rPr>
        <w:t>а</w:t>
      </w:r>
      <w:r w:rsidRPr="00886E22">
        <w:rPr>
          <w:sz w:val="28"/>
          <w:szCs w:val="28"/>
          <w:lang w:val="ru-RU"/>
        </w:rPr>
        <w:t>вершенного финансового года в пределах установленной ими в соответствии с требованиями Центрального банка Российской Федерации максимально д</w:t>
      </w:r>
      <w:r w:rsidRPr="00886E22">
        <w:rPr>
          <w:sz w:val="28"/>
          <w:szCs w:val="28"/>
          <w:lang w:val="ru-RU"/>
        </w:rPr>
        <w:t>о</w:t>
      </w:r>
      <w:r w:rsidRPr="00886E22">
        <w:rPr>
          <w:sz w:val="28"/>
          <w:szCs w:val="28"/>
          <w:lang w:val="ru-RU"/>
        </w:rPr>
        <w:t>пустимой суммы наличных денег, которая может храниться в кассе.</w:t>
      </w:r>
    </w:p>
    <w:p w:rsidR="00886E22" w:rsidRPr="00886E22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</w:t>
      </w:r>
      <w:r w:rsidRPr="00886E22">
        <w:rPr>
          <w:sz w:val="28"/>
          <w:szCs w:val="28"/>
          <w:lang w:val="ru-RU"/>
        </w:rPr>
        <w:t>т</w:t>
      </w:r>
      <w:r w:rsidRPr="00886E22">
        <w:rPr>
          <w:sz w:val="28"/>
          <w:szCs w:val="28"/>
          <w:lang w:val="ru-RU"/>
        </w:rPr>
        <w:t>ности за очередной финансовый год.</w:t>
      </w:r>
    </w:p>
    <w:p w:rsidR="00886E22" w:rsidRPr="00886E22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lastRenderedPageBreak/>
        <w:t>После завершения операций по принятым бюджетным обязательствам завершившегося года остаток средств на сч</w:t>
      </w:r>
      <w:r w:rsidRPr="00886E22">
        <w:rPr>
          <w:sz w:val="28"/>
          <w:szCs w:val="28"/>
          <w:lang w:val="ru-RU"/>
        </w:rPr>
        <w:t>е</w:t>
      </w:r>
      <w:r w:rsidRPr="00886E22">
        <w:rPr>
          <w:sz w:val="28"/>
          <w:szCs w:val="28"/>
          <w:lang w:val="ru-RU"/>
        </w:rPr>
        <w:t>те № 03231 бюджета</w:t>
      </w:r>
      <w:r w:rsidR="00A23A6B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 xml:space="preserve"> подлежит учету в качестве остатка средств на начало очередного финансового г</w:t>
      </w:r>
      <w:r w:rsidRPr="00886E22">
        <w:rPr>
          <w:sz w:val="28"/>
          <w:szCs w:val="28"/>
          <w:lang w:val="ru-RU"/>
        </w:rPr>
        <w:t>о</w:t>
      </w:r>
      <w:r w:rsidRPr="00886E22">
        <w:rPr>
          <w:sz w:val="28"/>
          <w:szCs w:val="28"/>
          <w:lang w:val="ru-RU"/>
        </w:rPr>
        <w:t>да.</w:t>
      </w:r>
    </w:p>
    <w:p w:rsidR="00886E22" w:rsidRPr="00886E22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 xml:space="preserve"> Неиспользованные остатки субвенций на лицевых счетах муниципальных бюджетных образовательных учреждений на выполнение муниципального задания в объеме, соответствующем не достигнутым показателям муниципального задания – подлежат перечислению в бюджет</w:t>
      </w:r>
      <w:r w:rsidR="00A23A6B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.</w:t>
      </w:r>
    </w:p>
    <w:p w:rsidR="00886E22" w:rsidRPr="00886E22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При достижении бюджетными учреждениями показателей муниципального задания на оказание муниципальных услуг средства субвенций используются в 202</w:t>
      </w:r>
      <w:r w:rsidR="005B0320">
        <w:rPr>
          <w:sz w:val="28"/>
          <w:szCs w:val="28"/>
          <w:lang w:val="ru-RU"/>
        </w:rPr>
        <w:t>4</w:t>
      </w:r>
      <w:r w:rsidRPr="00886E22">
        <w:rPr>
          <w:sz w:val="28"/>
          <w:szCs w:val="28"/>
          <w:lang w:val="ru-RU"/>
        </w:rPr>
        <w:t xml:space="preserve"> году  на те же цели.</w:t>
      </w:r>
    </w:p>
    <w:p w:rsidR="002013F4" w:rsidRPr="00886E22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>Неиспользованные остатки субсидий на лицевых счетах муниципальных бюджетных и автономных учреждений на выполнение муниципального задания в объеме, соответствующем не достигнутым показателям муниципального задания – подлежат перечислению в бюджет</w:t>
      </w:r>
      <w:r w:rsidR="00A23A6B">
        <w:rPr>
          <w:sz w:val="28"/>
          <w:szCs w:val="28"/>
          <w:lang w:val="ru-RU"/>
        </w:rPr>
        <w:t xml:space="preserve"> сельского поселения</w:t>
      </w:r>
      <w:r w:rsidRPr="00886E22">
        <w:rPr>
          <w:sz w:val="28"/>
          <w:szCs w:val="28"/>
          <w:lang w:val="ru-RU"/>
        </w:rPr>
        <w:t>.</w:t>
      </w:r>
    </w:p>
    <w:p w:rsidR="009800EB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 xml:space="preserve">Перечисление средств в бюджет </w:t>
      </w:r>
      <w:r w:rsidR="00A23A6B">
        <w:rPr>
          <w:sz w:val="28"/>
          <w:szCs w:val="28"/>
          <w:lang w:val="ru-RU"/>
        </w:rPr>
        <w:t>сельского поселения</w:t>
      </w:r>
    </w:p>
    <w:p w:rsidR="00886E22" w:rsidRPr="00D446D3" w:rsidRDefault="00886E22" w:rsidP="00886E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86E22">
        <w:rPr>
          <w:sz w:val="28"/>
          <w:szCs w:val="28"/>
          <w:lang w:val="ru-RU"/>
        </w:rPr>
        <w:t xml:space="preserve"> в рамках межбюджетных отношений завершается 2</w:t>
      </w:r>
      <w:r w:rsidR="00EE1E08">
        <w:rPr>
          <w:sz w:val="28"/>
          <w:szCs w:val="28"/>
          <w:lang w:val="ru-RU"/>
        </w:rPr>
        <w:t>2</w:t>
      </w:r>
      <w:r w:rsidRPr="00886E22">
        <w:rPr>
          <w:sz w:val="28"/>
          <w:szCs w:val="28"/>
          <w:lang w:val="ru-RU"/>
        </w:rPr>
        <w:t xml:space="preserve"> декабря 202</w:t>
      </w:r>
      <w:r w:rsidR="00FB760F">
        <w:rPr>
          <w:sz w:val="28"/>
          <w:szCs w:val="28"/>
          <w:lang w:val="ru-RU"/>
        </w:rPr>
        <w:t>3</w:t>
      </w:r>
      <w:r w:rsidR="005B0320">
        <w:rPr>
          <w:sz w:val="28"/>
          <w:szCs w:val="28"/>
          <w:lang w:val="ru-RU"/>
        </w:rPr>
        <w:t xml:space="preserve"> </w:t>
      </w:r>
      <w:r w:rsidRPr="00886E22">
        <w:rPr>
          <w:sz w:val="28"/>
          <w:szCs w:val="28"/>
          <w:lang w:val="ru-RU"/>
        </w:rPr>
        <w:t>года.</w:t>
      </w:r>
    </w:p>
    <w:p w:rsidR="00886E22" w:rsidRDefault="00886E22" w:rsidP="00886E22">
      <w:pPr>
        <w:ind w:firstLine="567"/>
        <w:jc w:val="both"/>
        <w:rPr>
          <w:caps/>
          <w:lang w:val="ru-RU"/>
        </w:rPr>
      </w:pPr>
    </w:p>
    <w:p w:rsidR="002013F4" w:rsidRDefault="002013F4" w:rsidP="00456029">
      <w:pPr>
        <w:ind w:left="5580"/>
        <w:rPr>
          <w:caps/>
          <w:lang w:val="ru-RU"/>
        </w:rPr>
      </w:pPr>
    </w:p>
    <w:p w:rsidR="002013F4" w:rsidRDefault="002013F4" w:rsidP="00456029">
      <w:pPr>
        <w:ind w:left="5580"/>
        <w:rPr>
          <w:caps/>
          <w:lang w:val="ru-RU"/>
        </w:rPr>
      </w:pPr>
    </w:p>
    <w:p w:rsidR="002013F4" w:rsidRDefault="002013F4" w:rsidP="00456029">
      <w:pPr>
        <w:ind w:left="5580"/>
        <w:rPr>
          <w:caps/>
          <w:lang w:val="ru-RU"/>
        </w:rPr>
      </w:pPr>
    </w:p>
    <w:p w:rsidR="002013F4" w:rsidRDefault="002013F4" w:rsidP="00456029">
      <w:pPr>
        <w:ind w:left="5580"/>
        <w:rPr>
          <w:caps/>
          <w:lang w:val="ru-RU"/>
        </w:rPr>
      </w:pPr>
    </w:p>
    <w:sectPr w:rsidR="002013F4" w:rsidSect="00435142">
      <w:footerReference w:type="even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07" w:rsidRDefault="006C2E07">
      <w:r>
        <w:separator/>
      </w:r>
    </w:p>
  </w:endnote>
  <w:endnote w:type="continuationSeparator" w:id="1">
    <w:p w:rsidR="006C2E07" w:rsidRDefault="006C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78" w:rsidRDefault="00B83478" w:rsidP="00A50A9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3478" w:rsidRDefault="00B83478" w:rsidP="005828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07" w:rsidRDefault="006C2E07">
      <w:r>
        <w:separator/>
      </w:r>
    </w:p>
  </w:footnote>
  <w:footnote w:type="continuationSeparator" w:id="1">
    <w:p w:rsidR="006C2E07" w:rsidRDefault="006C2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EE8"/>
    <w:rsid w:val="00002374"/>
    <w:rsid w:val="00003D39"/>
    <w:rsid w:val="00004D31"/>
    <w:rsid w:val="00006170"/>
    <w:rsid w:val="000069F6"/>
    <w:rsid w:val="00006AB9"/>
    <w:rsid w:val="000076D5"/>
    <w:rsid w:val="000128B9"/>
    <w:rsid w:val="00015925"/>
    <w:rsid w:val="00022953"/>
    <w:rsid w:val="00023B57"/>
    <w:rsid w:val="00024297"/>
    <w:rsid w:val="00031190"/>
    <w:rsid w:val="000311F6"/>
    <w:rsid w:val="0003134F"/>
    <w:rsid w:val="00031970"/>
    <w:rsid w:val="00031CE4"/>
    <w:rsid w:val="000346E5"/>
    <w:rsid w:val="000367CF"/>
    <w:rsid w:val="00036912"/>
    <w:rsid w:val="00036EC9"/>
    <w:rsid w:val="000374CF"/>
    <w:rsid w:val="00044CED"/>
    <w:rsid w:val="000460BB"/>
    <w:rsid w:val="000470E6"/>
    <w:rsid w:val="00047D1D"/>
    <w:rsid w:val="000526A3"/>
    <w:rsid w:val="00056287"/>
    <w:rsid w:val="0006634D"/>
    <w:rsid w:val="00070403"/>
    <w:rsid w:val="00072469"/>
    <w:rsid w:val="00074DF6"/>
    <w:rsid w:val="00080855"/>
    <w:rsid w:val="000809B5"/>
    <w:rsid w:val="0008108B"/>
    <w:rsid w:val="0008194D"/>
    <w:rsid w:val="00083D1E"/>
    <w:rsid w:val="000846BC"/>
    <w:rsid w:val="00092B6E"/>
    <w:rsid w:val="00094C1F"/>
    <w:rsid w:val="00094E95"/>
    <w:rsid w:val="000955DD"/>
    <w:rsid w:val="000A087F"/>
    <w:rsid w:val="000A2032"/>
    <w:rsid w:val="000A3D32"/>
    <w:rsid w:val="000A5056"/>
    <w:rsid w:val="000B2DCF"/>
    <w:rsid w:val="000B405D"/>
    <w:rsid w:val="000B4722"/>
    <w:rsid w:val="000B4D12"/>
    <w:rsid w:val="000C1106"/>
    <w:rsid w:val="000C2D40"/>
    <w:rsid w:val="000C3063"/>
    <w:rsid w:val="000C3EC3"/>
    <w:rsid w:val="000C7541"/>
    <w:rsid w:val="000D0F27"/>
    <w:rsid w:val="000D3347"/>
    <w:rsid w:val="000D36F4"/>
    <w:rsid w:val="000D61BD"/>
    <w:rsid w:val="000E05DD"/>
    <w:rsid w:val="000E087C"/>
    <w:rsid w:val="000E1C9A"/>
    <w:rsid w:val="000E2918"/>
    <w:rsid w:val="000E52C4"/>
    <w:rsid w:val="000E753A"/>
    <w:rsid w:val="000F11BC"/>
    <w:rsid w:val="000F4073"/>
    <w:rsid w:val="000F780E"/>
    <w:rsid w:val="00102C89"/>
    <w:rsid w:val="001033FD"/>
    <w:rsid w:val="0010641B"/>
    <w:rsid w:val="0010705F"/>
    <w:rsid w:val="0011736F"/>
    <w:rsid w:val="00120F9B"/>
    <w:rsid w:val="0012490B"/>
    <w:rsid w:val="00125989"/>
    <w:rsid w:val="00126ED6"/>
    <w:rsid w:val="00127319"/>
    <w:rsid w:val="00127ABF"/>
    <w:rsid w:val="00130177"/>
    <w:rsid w:val="00133308"/>
    <w:rsid w:val="00133DE8"/>
    <w:rsid w:val="0013434C"/>
    <w:rsid w:val="00135388"/>
    <w:rsid w:val="00141297"/>
    <w:rsid w:val="00142922"/>
    <w:rsid w:val="00142A65"/>
    <w:rsid w:val="00144650"/>
    <w:rsid w:val="00145851"/>
    <w:rsid w:val="001466A6"/>
    <w:rsid w:val="001469E8"/>
    <w:rsid w:val="00147757"/>
    <w:rsid w:val="001478DD"/>
    <w:rsid w:val="00150FBF"/>
    <w:rsid w:val="0015280F"/>
    <w:rsid w:val="00153788"/>
    <w:rsid w:val="00154826"/>
    <w:rsid w:val="00154DD0"/>
    <w:rsid w:val="00155B41"/>
    <w:rsid w:val="00160FD2"/>
    <w:rsid w:val="00161E41"/>
    <w:rsid w:val="00162FAC"/>
    <w:rsid w:val="001642B3"/>
    <w:rsid w:val="00166D96"/>
    <w:rsid w:val="001709D0"/>
    <w:rsid w:val="001730AB"/>
    <w:rsid w:val="00174E2F"/>
    <w:rsid w:val="00176305"/>
    <w:rsid w:val="001807A3"/>
    <w:rsid w:val="00181D30"/>
    <w:rsid w:val="00182A78"/>
    <w:rsid w:val="00182B0D"/>
    <w:rsid w:val="00184DCC"/>
    <w:rsid w:val="001853C4"/>
    <w:rsid w:val="00185A4C"/>
    <w:rsid w:val="001865E4"/>
    <w:rsid w:val="001903C8"/>
    <w:rsid w:val="001914C7"/>
    <w:rsid w:val="00191EE8"/>
    <w:rsid w:val="001941D7"/>
    <w:rsid w:val="00195E17"/>
    <w:rsid w:val="001970B6"/>
    <w:rsid w:val="001A1C07"/>
    <w:rsid w:val="001A33D2"/>
    <w:rsid w:val="001A3456"/>
    <w:rsid w:val="001B046E"/>
    <w:rsid w:val="001B07FA"/>
    <w:rsid w:val="001B2C6F"/>
    <w:rsid w:val="001B5B8F"/>
    <w:rsid w:val="001B7529"/>
    <w:rsid w:val="001B76C4"/>
    <w:rsid w:val="001B7DDE"/>
    <w:rsid w:val="001C34EB"/>
    <w:rsid w:val="001C4B10"/>
    <w:rsid w:val="001C65F6"/>
    <w:rsid w:val="001C7530"/>
    <w:rsid w:val="001D0554"/>
    <w:rsid w:val="001D0D09"/>
    <w:rsid w:val="001D3421"/>
    <w:rsid w:val="001D36E6"/>
    <w:rsid w:val="001D4726"/>
    <w:rsid w:val="001D5193"/>
    <w:rsid w:val="001D5C73"/>
    <w:rsid w:val="001D68F5"/>
    <w:rsid w:val="001D6A3B"/>
    <w:rsid w:val="001D6FA1"/>
    <w:rsid w:val="001D72BF"/>
    <w:rsid w:val="001D7DD5"/>
    <w:rsid w:val="001E34B7"/>
    <w:rsid w:val="001E3E8A"/>
    <w:rsid w:val="001F2823"/>
    <w:rsid w:val="001F4CCD"/>
    <w:rsid w:val="001F5B34"/>
    <w:rsid w:val="001F5CBE"/>
    <w:rsid w:val="001F788B"/>
    <w:rsid w:val="002013F4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2059D"/>
    <w:rsid w:val="0022084F"/>
    <w:rsid w:val="0022139E"/>
    <w:rsid w:val="0022179E"/>
    <w:rsid w:val="00221C76"/>
    <w:rsid w:val="0022403E"/>
    <w:rsid w:val="002274EF"/>
    <w:rsid w:val="00227B1F"/>
    <w:rsid w:val="00230B6D"/>
    <w:rsid w:val="00233222"/>
    <w:rsid w:val="00233455"/>
    <w:rsid w:val="00240675"/>
    <w:rsid w:val="00241B42"/>
    <w:rsid w:val="00244197"/>
    <w:rsid w:val="00247C6A"/>
    <w:rsid w:val="00252840"/>
    <w:rsid w:val="0025528A"/>
    <w:rsid w:val="00255292"/>
    <w:rsid w:val="0025738C"/>
    <w:rsid w:val="00257665"/>
    <w:rsid w:val="0026054B"/>
    <w:rsid w:val="002613C2"/>
    <w:rsid w:val="00262684"/>
    <w:rsid w:val="002629C0"/>
    <w:rsid w:val="002633A4"/>
    <w:rsid w:val="0026373C"/>
    <w:rsid w:val="00263F96"/>
    <w:rsid w:val="002654F4"/>
    <w:rsid w:val="0027003F"/>
    <w:rsid w:val="002716E1"/>
    <w:rsid w:val="00271EBB"/>
    <w:rsid w:val="002740A7"/>
    <w:rsid w:val="00276DB7"/>
    <w:rsid w:val="00281A4D"/>
    <w:rsid w:val="00281D42"/>
    <w:rsid w:val="00282F4D"/>
    <w:rsid w:val="002844D7"/>
    <w:rsid w:val="00284B44"/>
    <w:rsid w:val="00285F41"/>
    <w:rsid w:val="00286BD6"/>
    <w:rsid w:val="002870B0"/>
    <w:rsid w:val="00292AEF"/>
    <w:rsid w:val="002930AE"/>
    <w:rsid w:val="0029314A"/>
    <w:rsid w:val="00296280"/>
    <w:rsid w:val="002A3670"/>
    <w:rsid w:val="002A422F"/>
    <w:rsid w:val="002A454E"/>
    <w:rsid w:val="002A5D4D"/>
    <w:rsid w:val="002A6BCD"/>
    <w:rsid w:val="002B1692"/>
    <w:rsid w:val="002B1DAA"/>
    <w:rsid w:val="002B328F"/>
    <w:rsid w:val="002B77F6"/>
    <w:rsid w:val="002C05C4"/>
    <w:rsid w:val="002C413A"/>
    <w:rsid w:val="002C468C"/>
    <w:rsid w:val="002C5E44"/>
    <w:rsid w:val="002D0F92"/>
    <w:rsid w:val="002D1C56"/>
    <w:rsid w:val="002D2B7E"/>
    <w:rsid w:val="002D3B53"/>
    <w:rsid w:val="002D5365"/>
    <w:rsid w:val="002D5639"/>
    <w:rsid w:val="002D5F32"/>
    <w:rsid w:val="002D6374"/>
    <w:rsid w:val="002D70D8"/>
    <w:rsid w:val="002E2369"/>
    <w:rsid w:val="002E2600"/>
    <w:rsid w:val="002E30DE"/>
    <w:rsid w:val="002E680B"/>
    <w:rsid w:val="002E6A25"/>
    <w:rsid w:val="002E78D7"/>
    <w:rsid w:val="002F05BE"/>
    <w:rsid w:val="002F1EF0"/>
    <w:rsid w:val="002F25A1"/>
    <w:rsid w:val="002F37B8"/>
    <w:rsid w:val="002F4000"/>
    <w:rsid w:val="002F7198"/>
    <w:rsid w:val="00300B64"/>
    <w:rsid w:val="00310258"/>
    <w:rsid w:val="00311148"/>
    <w:rsid w:val="003163A8"/>
    <w:rsid w:val="003163B3"/>
    <w:rsid w:val="00316504"/>
    <w:rsid w:val="00316A30"/>
    <w:rsid w:val="00321946"/>
    <w:rsid w:val="003222CD"/>
    <w:rsid w:val="003225BE"/>
    <w:rsid w:val="0032263C"/>
    <w:rsid w:val="00324A04"/>
    <w:rsid w:val="00325B98"/>
    <w:rsid w:val="00325F36"/>
    <w:rsid w:val="00332E3B"/>
    <w:rsid w:val="00333F5E"/>
    <w:rsid w:val="0033411F"/>
    <w:rsid w:val="00334573"/>
    <w:rsid w:val="003363C0"/>
    <w:rsid w:val="0033767A"/>
    <w:rsid w:val="003426CE"/>
    <w:rsid w:val="00342F33"/>
    <w:rsid w:val="00344A97"/>
    <w:rsid w:val="00344DDE"/>
    <w:rsid w:val="0034689C"/>
    <w:rsid w:val="00346A4E"/>
    <w:rsid w:val="00347345"/>
    <w:rsid w:val="00347F57"/>
    <w:rsid w:val="003526E2"/>
    <w:rsid w:val="00355B14"/>
    <w:rsid w:val="00355CEA"/>
    <w:rsid w:val="003577C2"/>
    <w:rsid w:val="003604E0"/>
    <w:rsid w:val="00361DD0"/>
    <w:rsid w:val="00366DA3"/>
    <w:rsid w:val="00371AFB"/>
    <w:rsid w:val="00372032"/>
    <w:rsid w:val="00372F03"/>
    <w:rsid w:val="0037471E"/>
    <w:rsid w:val="003761E5"/>
    <w:rsid w:val="00376AB8"/>
    <w:rsid w:val="00380242"/>
    <w:rsid w:val="00381EE8"/>
    <w:rsid w:val="00382926"/>
    <w:rsid w:val="00382D46"/>
    <w:rsid w:val="0038527D"/>
    <w:rsid w:val="003870D6"/>
    <w:rsid w:val="0038728C"/>
    <w:rsid w:val="00387533"/>
    <w:rsid w:val="003919A3"/>
    <w:rsid w:val="00392D52"/>
    <w:rsid w:val="00393443"/>
    <w:rsid w:val="003948DB"/>
    <w:rsid w:val="00396517"/>
    <w:rsid w:val="003973FE"/>
    <w:rsid w:val="00397C72"/>
    <w:rsid w:val="003A0304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24A"/>
    <w:rsid w:val="003B7264"/>
    <w:rsid w:val="003B7930"/>
    <w:rsid w:val="003B79CD"/>
    <w:rsid w:val="003C0BD4"/>
    <w:rsid w:val="003C1CD4"/>
    <w:rsid w:val="003C5D8F"/>
    <w:rsid w:val="003D0501"/>
    <w:rsid w:val="003D0BCC"/>
    <w:rsid w:val="003D0E9F"/>
    <w:rsid w:val="003D1503"/>
    <w:rsid w:val="003D3274"/>
    <w:rsid w:val="003D3762"/>
    <w:rsid w:val="003D4620"/>
    <w:rsid w:val="003D5DE4"/>
    <w:rsid w:val="003D5FC2"/>
    <w:rsid w:val="003D7410"/>
    <w:rsid w:val="003E0075"/>
    <w:rsid w:val="003E0984"/>
    <w:rsid w:val="003E0AB6"/>
    <w:rsid w:val="003E0C0F"/>
    <w:rsid w:val="003E479E"/>
    <w:rsid w:val="003E5122"/>
    <w:rsid w:val="003E741B"/>
    <w:rsid w:val="003F07BE"/>
    <w:rsid w:val="003F25F1"/>
    <w:rsid w:val="003F3F8F"/>
    <w:rsid w:val="003F51A3"/>
    <w:rsid w:val="0040257D"/>
    <w:rsid w:val="0040266A"/>
    <w:rsid w:val="004056DA"/>
    <w:rsid w:val="00405CE2"/>
    <w:rsid w:val="004066C4"/>
    <w:rsid w:val="00410E75"/>
    <w:rsid w:val="004112B1"/>
    <w:rsid w:val="00413B1D"/>
    <w:rsid w:val="0041585E"/>
    <w:rsid w:val="00416F3D"/>
    <w:rsid w:val="00420807"/>
    <w:rsid w:val="00420A36"/>
    <w:rsid w:val="004211E6"/>
    <w:rsid w:val="00421568"/>
    <w:rsid w:val="00426DAF"/>
    <w:rsid w:val="00427881"/>
    <w:rsid w:val="004305E3"/>
    <w:rsid w:val="004335E6"/>
    <w:rsid w:val="004339D8"/>
    <w:rsid w:val="00433AFF"/>
    <w:rsid w:val="00434A77"/>
    <w:rsid w:val="00435142"/>
    <w:rsid w:val="0044028A"/>
    <w:rsid w:val="00440514"/>
    <w:rsid w:val="00440793"/>
    <w:rsid w:val="00440853"/>
    <w:rsid w:val="00441320"/>
    <w:rsid w:val="0044336F"/>
    <w:rsid w:val="00447F2B"/>
    <w:rsid w:val="00451282"/>
    <w:rsid w:val="00454031"/>
    <w:rsid w:val="00454415"/>
    <w:rsid w:val="00454ABB"/>
    <w:rsid w:val="0045585F"/>
    <w:rsid w:val="00455935"/>
    <w:rsid w:val="00456029"/>
    <w:rsid w:val="00456206"/>
    <w:rsid w:val="004578CA"/>
    <w:rsid w:val="00460477"/>
    <w:rsid w:val="00460C17"/>
    <w:rsid w:val="0046497C"/>
    <w:rsid w:val="00464C24"/>
    <w:rsid w:val="00470B2C"/>
    <w:rsid w:val="00471D50"/>
    <w:rsid w:val="00472C80"/>
    <w:rsid w:val="00473F60"/>
    <w:rsid w:val="004758A6"/>
    <w:rsid w:val="004760F5"/>
    <w:rsid w:val="00476E12"/>
    <w:rsid w:val="00480864"/>
    <w:rsid w:val="004831DF"/>
    <w:rsid w:val="0048734B"/>
    <w:rsid w:val="00487AA3"/>
    <w:rsid w:val="00491BCF"/>
    <w:rsid w:val="00491E87"/>
    <w:rsid w:val="00492C62"/>
    <w:rsid w:val="0049409C"/>
    <w:rsid w:val="004957B1"/>
    <w:rsid w:val="00495D83"/>
    <w:rsid w:val="0049637E"/>
    <w:rsid w:val="004A1116"/>
    <w:rsid w:val="004A27AE"/>
    <w:rsid w:val="004A29C1"/>
    <w:rsid w:val="004A4B89"/>
    <w:rsid w:val="004A4C62"/>
    <w:rsid w:val="004A5C19"/>
    <w:rsid w:val="004A6AD9"/>
    <w:rsid w:val="004B16E4"/>
    <w:rsid w:val="004B2591"/>
    <w:rsid w:val="004B367F"/>
    <w:rsid w:val="004B3703"/>
    <w:rsid w:val="004B4A82"/>
    <w:rsid w:val="004B5619"/>
    <w:rsid w:val="004B588F"/>
    <w:rsid w:val="004C068B"/>
    <w:rsid w:val="004C1A45"/>
    <w:rsid w:val="004C213E"/>
    <w:rsid w:val="004C2927"/>
    <w:rsid w:val="004C53DC"/>
    <w:rsid w:val="004C6383"/>
    <w:rsid w:val="004C7DD2"/>
    <w:rsid w:val="004D2F88"/>
    <w:rsid w:val="004D3511"/>
    <w:rsid w:val="004D4098"/>
    <w:rsid w:val="004D4DB2"/>
    <w:rsid w:val="004D532E"/>
    <w:rsid w:val="004D6847"/>
    <w:rsid w:val="004E34CC"/>
    <w:rsid w:val="004F0249"/>
    <w:rsid w:val="004F0FB5"/>
    <w:rsid w:val="004F1246"/>
    <w:rsid w:val="004F26A9"/>
    <w:rsid w:val="004F3D5E"/>
    <w:rsid w:val="004F3ED4"/>
    <w:rsid w:val="00500C50"/>
    <w:rsid w:val="0050309D"/>
    <w:rsid w:val="005037B6"/>
    <w:rsid w:val="005041F2"/>
    <w:rsid w:val="005057BB"/>
    <w:rsid w:val="00506970"/>
    <w:rsid w:val="005069E3"/>
    <w:rsid w:val="0050706B"/>
    <w:rsid w:val="005074B4"/>
    <w:rsid w:val="00511307"/>
    <w:rsid w:val="005144FD"/>
    <w:rsid w:val="0051588F"/>
    <w:rsid w:val="00515985"/>
    <w:rsid w:val="005204A0"/>
    <w:rsid w:val="0052068E"/>
    <w:rsid w:val="00520B1F"/>
    <w:rsid w:val="00522697"/>
    <w:rsid w:val="005235E8"/>
    <w:rsid w:val="00523D02"/>
    <w:rsid w:val="00524F21"/>
    <w:rsid w:val="005258AF"/>
    <w:rsid w:val="00526F38"/>
    <w:rsid w:val="00530235"/>
    <w:rsid w:val="00533B14"/>
    <w:rsid w:val="00534D35"/>
    <w:rsid w:val="00536440"/>
    <w:rsid w:val="00540124"/>
    <w:rsid w:val="00541501"/>
    <w:rsid w:val="0054264E"/>
    <w:rsid w:val="00542A74"/>
    <w:rsid w:val="00542BA0"/>
    <w:rsid w:val="00546A3F"/>
    <w:rsid w:val="0055311A"/>
    <w:rsid w:val="005567F1"/>
    <w:rsid w:val="00556892"/>
    <w:rsid w:val="00557456"/>
    <w:rsid w:val="0055793C"/>
    <w:rsid w:val="005632DF"/>
    <w:rsid w:val="0056520C"/>
    <w:rsid w:val="0056656B"/>
    <w:rsid w:val="00572B2F"/>
    <w:rsid w:val="00581361"/>
    <w:rsid w:val="00581C61"/>
    <w:rsid w:val="005828EE"/>
    <w:rsid w:val="005849F0"/>
    <w:rsid w:val="00586033"/>
    <w:rsid w:val="00591034"/>
    <w:rsid w:val="005940B4"/>
    <w:rsid w:val="005A07AC"/>
    <w:rsid w:val="005A0B24"/>
    <w:rsid w:val="005A1E0D"/>
    <w:rsid w:val="005A32E7"/>
    <w:rsid w:val="005A4A37"/>
    <w:rsid w:val="005A593A"/>
    <w:rsid w:val="005A6208"/>
    <w:rsid w:val="005B0320"/>
    <w:rsid w:val="005B205C"/>
    <w:rsid w:val="005B388A"/>
    <w:rsid w:val="005B49D0"/>
    <w:rsid w:val="005B5D53"/>
    <w:rsid w:val="005C1F77"/>
    <w:rsid w:val="005C2AA8"/>
    <w:rsid w:val="005C2E56"/>
    <w:rsid w:val="005C48F1"/>
    <w:rsid w:val="005C5DB3"/>
    <w:rsid w:val="005C7840"/>
    <w:rsid w:val="005D11C0"/>
    <w:rsid w:val="005D4638"/>
    <w:rsid w:val="005D6035"/>
    <w:rsid w:val="005D6135"/>
    <w:rsid w:val="005D615C"/>
    <w:rsid w:val="005D6F6F"/>
    <w:rsid w:val="005D6FE3"/>
    <w:rsid w:val="005D78C1"/>
    <w:rsid w:val="005D7E09"/>
    <w:rsid w:val="005E1B7C"/>
    <w:rsid w:val="005E665E"/>
    <w:rsid w:val="005E7D97"/>
    <w:rsid w:val="005F329C"/>
    <w:rsid w:val="005F6EAA"/>
    <w:rsid w:val="00601F34"/>
    <w:rsid w:val="00603933"/>
    <w:rsid w:val="00605936"/>
    <w:rsid w:val="00606481"/>
    <w:rsid w:val="006135BC"/>
    <w:rsid w:val="00613808"/>
    <w:rsid w:val="0061791D"/>
    <w:rsid w:val="00620025"/>
    <w:rsid w:val="006201B8"/>
    <w:rsid w:val="0062051E"/>
    <w:rsid w:val="006242E9"/>
    <w:rsid w:val="0062710C"/>
    <w:rsid w:val="006307EF"/>
    <w:rsid w:val="00631411"/>
    <w:rsid w:val="00632E26"/>
    <w:rsid w:val="00637256"/>
    <w:rsid w:val="0064085D"/>
    <w:rsid w:val="00643D95"/>
    <w:rsid w:val="00646BA3"/>
    <w:rsid w:val="006476B7"/>
    <w:rsid w:val="006513B6"/>
    <w:rsid w:val="00654C98"/>
    <w:rsid w:val="006577C7"/>
    <w:rsid w:val="006607DF"/>
    <w:rsid w:val="006620E9"/>
    <w:rsid w:val="00662519"/>
    <w:rsid w:val="00662760"/>
    <w:rsid w:val="00670CA8"/>
    <w:rsid w:val="00675953"/>
    <w:rsid w:val="00677B20"/>
    <w:rsid w:val="00681693"/>
    <w:rsid w:val="00681D9B"/>
    <w:rsid w:val="006848BE"/>
    <w:rsid w:val="0068567C"/>
    <w:rsid w:val="0068687B"/>
    <w:rsid w:val="00687975"/>
    <w:rsid w:val="00690710"/>
    <w:rsid w:val="00697787"/>
    <w:rsid w:val="006978E5"/>
    <w:rsid w:val="006A35F0"/>
    <w:rsid w:val="006A5E80"/>
    <w:rsid w:val="006B0BE1"/>
    <w:rsid w:val="006B3E94"/>
    <w:rsid w:val="006B3FAF"/>
    <w:rsid w:val="006B417F"/>
    <w:rsid w:val="006B64CE"/>
    <w:rsid w:val="006C19C2"/>
    <w:rsid w:val="006C2E07"/>
    <w:rsid w:val="006C42E6"/>
    <w:rsid w:val="006D3A92"/>
    <w:rsid w:val="006D69C7"/>
    <w:rsid w:val="006D7289"/>
    <w:rsid w:val="006E00DF"/>
    <w:rsid w:val="006E2AF6"/>
    <w:rsid w:val="006E5015"/>
    <w:rsid w:val="006F1B5F"/>
    <w:rsid w:val="006F2E97"/>
    <w:rsid w:val="006F3023"/>
    <w:rsid w:val="006F38DF"/>
    <w:rsid w:val="006F6C1A"/>
    <w:rsid w:val="00700A26"/>
    <w:rsid w:val="00703696"/>
    <w:rsid w:val="00710A7A"/>
    <w:rsid w:val="00712C6F"/>
    <w:rsid w:val="0071317C"/>
    <w:rsid w:val="00714013"/>
    <w:rsid w:val="007161EE"/>
    <w:rsid w:val="007248FE"/>
    <w:rsid w:val="007311D8"/>
    <w:rsid w:val="00733544"/>
    <w:rsid w:val="007350CC"/>
    <w:rsid w:val="0073716F"/>
    <w:rsid w:val="00737AAB"/>
    <w:rsid w:val="007400BB"/>
    <w:rsid w:val="00742D8D"/>
    <w:rsid w:val="0074341B"/>
    <w:rsid w:val="00743618"/>
    <w:rsid w:val="007443F0"/>
    <w:rsid w:val="00745F1C"/>
    <w:rsid w:val="00746DCC"/>
    <w:rsid w:val="00747ED8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70A1E"/>
    <w:rsid w:val="00771FD7"/>
    <w:rsid w:val="007727B4"/>
    <w:rsid w:val="00772FF9"/>
    <w:rsid w:val="0077443E"/>
    <w:rsid w:val="007762CD"/>
    <w:rsid w:val="007779D9"/>
    <w:rsid w:val="007804C0"/>
    <w:rsid w:val="00781644"/>
    <w:rsid w:val="007839EE"/>
    <w:rsid w:val="0078418D"/>
    <w:rsid w:val="00784C3B"/>
    <w:rsid w:val="00787A3A"/>
    <w:rsid w:val="00792B4A"/>
    <w:rsid w:val="00796FAD"/>
    <w:rsid w:val="007A2E04"/>
    <w:rsid w:val="007A5AD3"/>
    <w:rsid w:val="007A74EF"/>
    <w:rsid w:val="007B2210"/>
    <w:rsid w:val="007B3107"/>
    <w:rsid w:val="007B3B87"/>
    <w:rsid w:val="007B6403"/>
    <w:rsid w:val="007B7352"/>
    <w:rsid w:val="007B781A"/>
    <w:rsid w:val="007B7AEA"/>
    <w:rsid w:val="007C100D"/>
    <w:rsid w:val="007C1E4A"/>
    <w:rsid w:val="007C5F01"/>
    <w:rsid w:val="007C6677"/>
    <w:rsid w:val="007D0554"/>
    <w:rsid w:val="007D098F"/>
    <w:rsid w:val="007D499D"/>
    <w:rsid w:val="007D4ADE"/>
    <w:rsid w:val="007D7E3D"/>
    <w:rsid w:val="007E2A4E"/>
    <w:rsid w:val="007E30CD"/>
    <w:rsid w:val="007E3B51"/>
    <w:rsid w:val="007E4E49"/>
    <w:rsid w:val="007E66DC"/>
    <w:rsid w:val="007E70A3"/>
    <w:rsid w:val="007F1920"/>
    <w:rsid w:val="007F1B9A"/>
    <w:rsid w:val="007F2057"/>
    <w:rsid w:val="007F2680"/>
    <w:rsid w:val="007F32F0"/>
    <w:rsid w:val="007F604E"/>
    <w:rsid w:val="00801AAE"/>
    <w:rsid w:val="00803028"/>
    <w:rsid w:val="0081018D"/>
    <w:rsid w:val="00813E5C"/>
    <w:rsid w:val="0081472A"/>
    <w:rsid w:val="00817531"/>
    <w:rsid w:val="008213A3"/>
    <w:rsid w:val="008229C0"/>
    <w:rsid w:val="00827628"/>
    <w:rsid w:val="0083077A"/>
    <w:rsid w:val="00831B6C"/>
    <w:rsid w:val="00833075"/>
    <w:rsid w:val="0083567B"/>
    <w:rsid w:val="00835885"/>
    <w:rsid w:val="0083631D"/>
    <w:rsid w:val="00844C3D"/>
    <w:rsid w:val="008464A2"/>
    <w:rsid w:val="00847CC2"/>
    <w:rsid w:val="00850D9E"/>
    <w:rsid w:val="00854EAB"/>
    <w:rsid w:val="00864ED1"/>
    <w:rsid w:val="008650E6"/>
    <w:rsid w:val="008707AC"/>
    <w:rsid w:val="0087165D"/>
    <w:rsid w:val="00880CF3"/>
    <w:rsid w:val="00881404"/>
    <w:rsid w:val="0088465C"/>
    <w:rsid w:val="008846BF"/>
    <w:rsid w:val="00884B0D"/>
    <w:rsid w:val="0088611B"/>
    <w:rsid w:val="00886E22"/>
    <w:rsid w:val="008924A4"/>
    <w:rsid w:val="00892A4D"/>
    <w:rsid w:val="00892C90"/>
    <w:rsid w:val="00894CA0"/>
    <w:rsid w:val="008A0846"/>
    <w:rsid w:val="008A08D1"/>
    <w:rsid w:val="008A7C49"/>
    <w:rsid w:val="008A7DE6"/>
    <w:rsid w:val="008B120C"/>
    <w:rsid w:val="008B1BEE"/>
    <w:rsid w:val="008B20C8"/>
    <w:rsid w:val="008B3343"/>
    <w:rsid w:val="008B334D"/>
    <w:rsid w:val="008B34F5"/>
    <w:rsid w:val="008B4B93"/>
    <w:rsid w:val="008B55BD"/>
    <w:rsid w:val="008C5664"/>
    <w:rsid w:val="008C5F0C"/>
    <w:rsid w:val="008D1342"/>
    <w:rsid w:val="008D2066"/>
    <w:rsid w:val="008D3FF4"/>
    <w:rsid w:val="008E059B"/>
    <w:rsid w:val="008E1726"/>
    <w:rsid w:val="008E1B16"/>
    <w:rsid w:val="008E38CB"/>
    <w:rsid w:val="008E42EE"/>
    <w:rsid w:val="008E502B"/>
    <w:rsid w:val="008E544F"/>
    <w:rsid w:val="008E7927"/>
    <w:rsid w:val="008E7DF8"/>
    <w:rsid w:val="008F4BBC"/>
    <w:rsid w:val="008F5EF7"/>
    <w:rsid w:val="008F68CD"/>
    <w:rsid w:val="008F6C85"/>
    <w:rsid w:val="0090055E"/>
    <w:rsid w:val="00905FEA"/>
    <w:rsid w:val="00910294"/>
    <w:rsid w:val="00911E7F"/>
    <w:rsid w:val="00914C53"/>
    <w:rsid w:val="009156CB"/>
    <w:rsid w:val="009204F0"/>
    <w:rsid w:val="00924F34"/>
    <w:rsid w:val="00925235"/>
    <w:rsid w:val="00927749"/>
    <w:rsid w:val="00927E82"/>
    <w:rsid w:val="00930BD7"/>
    <w:rsid w:val="009331B8"/>
    <w:rsid w:val="00933DD5"/>
    <w:rsid w:val="00933EDF"/>
    <w:rsid w:val="00934500"/>
    <w:rsid w:val="00934BB7"/>
    <w:rsid w:val="0093797C"/>
    <w:rsid w:val="0094009D"/>
    <w:rsid w:val="009406FD"/>
    <w:rsid w:val="0094388C"/>
    <w:rsid w:val="00944729"/>
    <w:rsid w:val="0094792A"/>
    <w:rsid w:val="00950AB7"/>
    <w:rsid w:val="00951D30"/>
    <w:rsid w:val="00952492"/>
    <w:rsid w:val="00962F00"/>
    <w:rsid w:val="00965A46"/>
    <w:rsid w:val="00966C69"/>
    <w:rsid w:val="009719D1"/>
    <w:rsid w:val="0097244E"/>
    <w:rsid w:val="009725D6"/>
    <w:rsid w:val="00972D5F"/>
    <w:rsid w:val="0097592D"/>
    <w:rsid w:val="00975D65"/>
    <w:rsid w:val="00975EB3"/>
    <w:rsid w:val="00976392"/>
    <w:rsid w:val="00977C1D"/>
    <w:rsid w:val="009800EB"/>
    <w:rsid w:val="00982DE1"/>
    <w:rsid w:val="0098304B"/>
    <w:rsid w:val="00984820"/>
    <w:rsid w:val="00984AB8"/>
    <w:rsid w:val="00990CE2"/>
    <w:rsid w:val="00994D10"/>
    <w:rsid w:val="00995E67"/>
    <w:rsid w:val="00997A54"/>
    <w:rsid w:val="009A16F4"/>
    <w:rsid w:val="009A37CF"/>
    <w:rsid w:val="009A4732"/>
    <w:rsid w:val="009A54AC"/>
    <w:rsid w:val="009A659F"/>
    <w:rsid w:val="009A78C6"/>
    <w:rsid w:val="009B08B2"/>
    <w:rsid w:val="009B0D56"/>
    <w:rsid w:val="009B1E51"/>
    <w:rsid w:val="009B1F04"/>
    <w:rsid w:val="009B70C8"/>
    <w:rsid w:val="009B7B65"/>
    <w:rsid w:val="009C2E02"/>
    <w:rsid w:val="009C53FA"/>
    <w:rsid w:val="009C5D3B"/>
    <w:rsid w:val="009D0EF0"/>
    <w:rsid w:val="009D6888"/>
    <w:rsid w:val="009D6A3A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B25"/>
    <w:rsid w:val="009E7BC3"/>
    <w:rsid w:val="009F01D0"/>
    <w:rsid w:val="009F141E"/>
    <w:rsid w:val="009F4BD2"/>
    <w:rsid w:val="009F606D"/>
    <w:rsid w:val="009F72D7"/>
    <w:rsid w:val="009F7693"/>
    <w:rsid w:val="00A006BD"/>
    <w:rsid w:val="00A038E8"/>
    <w:rsid w:val="00A06BA1"/>
    <w:rsid w:val="00A06FC4"/>
    <w:rsid w:val="00A07887"/>
    <w:rsid w:val="00A07D66"/>
    <w:rsid w:val="00A1016A"/>
    <w:rsid w:val="00A10AD8"/>
    <w:rsid w:val="00A12F69"/>
    <w:rsid w:val="00A13391"/>
    <w:rsid w:val="00A169A4"/>
    <w:rsid w:val="00A23A6B"/>
    <w:rsid w:val="00A3079E"/>
    <w:rsid w:val="00A31BF4"/>
    <w:rsid w:val="00A33886"/>
    <w:rsid w:val="00A345A7"/>
    <w:rsid w:val="00A35808"/>
    <w:rsid w:val="00A360C9"/>
    <w:rsid w:val="00A36813"/>
    <w:rsid w:val="00A37B33"/>
    <w:rsid w:val="00A4110E"/>
    <w:rsid w:val="00A41719"/>
    <w:rsid w:val="00A4208D"/>
    <w:rsid w:val="00A470F2"/>
    <w:rsid w:val="00A472BB"/>
    <w:rsid w:val="00A47DB9"/>
    <w:rsid w:val="00A50A95"/>
    <w:rsid w:val="00A51642"/>
    <w:rsid w:val="00A51B6B"/>
    <w:rsid w:val="00A52A12"/>
    <w:rsid w:val="00A53660"/>
    <w:rsid w:val="00A541E1"/>
    <w:rsid w:val="00A5446E"/>
    <w:rsid w:val="00A60B1B"/>
    <w:rsid w:val="00A60FCA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ECA"/>
    <w:rsid w:val="00A85F3C"/>
    <w:rsid w:val="00A86132"/>
    <w:rsid w:val="00A90BFF"/>
    <w:rsid w:val="00A9142D"/>
    <w:rsid w:val="00A94469"/>
    <w:rsid w:val="00A95D58"/>
    <w:rsid w:val="00AA00F6"/>
    <w:rsid w:val="00AA0AF9"/>
    <w:rsid w:val="00AA1E95"/>
    <w:rsid w:val="00AB28DC"/>
    <w:rsid w:val="00AB2E5D"/>
    <w:rsid w:val="00AB2F0C"/>
    <w:rsid w:val="00AC2CA2"/>
    <w:rsid w:val="00AC5DA4"/>
    <w:rsid w:val="00AC727A"/>
    <w:rsid w:val="00AD0563"/>
    <w:rsid w:val="00AD06EA"/>
    <w:rsid w:val="00AD232F"/>
    <w:rsid w:val="00AD3985"/>
    <w:rsid w:val="00AD59BB"/>
    <w:rsid w:val="00AD68DB"/>
    <w:rsid w:val="00AE2424"/>
    <w:rsid w:val="00AF0574"/>
    <w:rsid w:val="00AF08C1"/>
    <w:rsid w:val="00AF0B41"/>
    <w:rsid w:val="00AF14EE"/>
    <w:rsid w:val="00AF310B"/>
    <w:rsid w:val="00AF4F34"/>
    <w:rsid w:val="00AF564C"/>
    <w:rsid w:val="00AF6124"/>
    <w:rsid w:val="00AF6F6B"/>
    <w:rsid w:val="00B02E25"/>
    <w:rsid w:val="00B03883"/>
    <w:rsid w:val="00B069A8"/>
    <w:rsid w:val="00B07F2A"/>
    <w:rsid w:val="00B12C18"/>
    <w:rsid w:val="00B14004"/>
    <w:rsid w:val="00B16E4C"/>
    <w:rsid w:val="00B210B5"/>
    <w:rsid w:val="00B224EF"/>
    <w:rsid w:val="00B23D77"/>
    <w:rsid w:val="00B23DE9"/>
    <w:rsid w:val="00B242F7"/>
    <w:rsid w:val="00B273CD"/>
    <w:rsid w:val="00B27710"/>
    <w:rsid w:val="00B362B6"/>
    <w:rsid w:val="00B36A56"/>
    <w:rsid w:val="00B36E6C"/>
    <w:rsid w:val="00B41369"/>
    <w:rsid w:val="00B4211E"/>
    <w:rsid w:val="00B57EF1"/>
    <w:rsid w:val="00B60C15"/>
    <w:rsid w:val="00B67AB0"/>
    <w:rsid w:val="00B70197"/>
    <w:rsid w:val="00B71747"/>
    <w:rsid w:val="00B73E04"/>
    <w:rsid w:val="00B74075"/>
    <w:rsid w:val="00B832A2"/>
    <w:rsid w:val="00B83478"/>
    <w:rsid w:val="00B87785"/>
    <w:rsid w:val="00B87D12"/>
    <w:rsid w:val="00B908C1"/>
    <w:rsid w:val="00B91A49"/>
    <w:rsid w:val="00B93B2C"/>
    <w:rsid w:val="00B93EEF"/>
    <w:rsid w:val="00BA2AAA"/>
    <w:rsid w:val="00BA5C5E"/>
    <w:rsid w:val="00BA67BC"/>
    <w:rsid w:val="00BB1467"/>
    <w:rsid w:val="00BB491D"/>
    <w:rsid w:val="00BC1FBB"/>
    <w:rsid w:val="00BC5EA5"/>
    <w:rsid w:val="00BC6CDE"/>
    <w:rsid w:val="00BD0810"/>
    <w:rsid w:val="00BD1C84"/>
    <w:rsid w:val="00BD214C"/>
    <w:rsid w:val="00BD372C"/>
    <w:rsid w:val="00BD39A6"/>
    <w:rsid w:val="00BD6856"/>
    <w:rsid w:val="00BD6FB5"/>
    <w:rsid w:val="00BE0FA1"/>
    <w:rsid w:val="00BE12F0"/>
    <w:rsid w:val="00BE4C72"/>
    <w:rsid w:val="00BE62AF"/>
    <w:rsid w:val="00BE65B1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2530"/>
    <w:rsid w:val="00C03578"/>
    <w:rsid w:val="00C04231"/>
    <w:rsid w:val="00C04A8B"/>
    <w:rsid w:val="00C07DD7"/>
    <w:rsid w:val="00C17DFE"/>
    <w:rsid w:val="00C202E5"/>
    <w:rsid w:val="00C20584"/>
    <w:rsid w:val="00C228E1"/>
    <w:rsid w:val="00C23393"/>
    <w:rsid w:val="00C261A9"/>
    <w:rsid w:val="00C27282"/>
    <w:rsid w:val="00C30B8B"/>
    <w:rsid w:val="00C31A23"/>
    <w:rsid w:val="00C328E2"/>
    <w:rsid w:val="00C3348B"/>
    <w:rsid w:val="00C37BCB"/>
    <w:rsid w:val="00C40408"/>
    <w:rsid w:val="00C417CE"/>
    <w:rsid w:val="00C472DE"/>
    <w:rsid w:val="00C5039D"/>
    <w:rsid w:val="00C5552D"/>
    <w:rsid w:val="00C559B1"/>
    <w:rsid w:val="00C602F5"/>
    <w:rsid w:val="00C606A6"/>
    <w:rsid w:val="00C63915"/>
    <w:rsid w:val="00C64B4E"/>
    <w:rsid w:val="00C64F30"/>
    <w:rsid w:val="00C66305"/>
    <w:rsid w:val="00C70AC5"/>
    <w:rsid w:val="00C70C62"/>
    <w:rsid w:val="00C71C6E"/>
    <w:rsid w:val="00C73176"/>
    <w:rsid w:val="00C7406B"/>
    <w:rsid w:val="00C7480B"/>
    <w:rsid w:val="00C7505F"/>
    <w:rsid w:val="00C77455"/>
    <w:rsid w:val="00C80777"/>
    <w:rsid w:val="00C81142"/>
    <w:rsid w:val="00C8631B"/>
    <w:rsid w:val="00C92846"/>
    <w:rsid w:val="00C92A6E"/>
    <w:rsid w:val="00C94CA8"/>
    <w:rsid w:val="00C9660C"/>
    <w:rsid w:val="00CA0EC4"/>
    <w:rsid w:val="00CA26CE"/>
    <w:rsid w:val="00CA2A5A"/>
    <w:rsid w:val="00CA36CC"/>
    <w:rsid w:val="00CA4F5D"/>
    <w:rsid w:val="00CB366F"/>
    <w:rsid w:val="00CB5A23"/>
    <w:rsid w:val="00CB719D"/>
    <w:rsid w:val="00CC1C18"/>
    <w:rsid w:val="00CC2C54"/>
    <w:rsid w:val="00CC68B4"/>
    <w:rsid w:val="00CC754C"/>
    <w:rsid w:val="00CD1550"/>
    <w:rsid w:val="00CD1D42"/>
    <w:rsid w:val="00CD39F4"/>
    <w:rsid w:val="00CD51FA"/>
    <w:rsid w:val="00CD5674"/>
    <w:rsid w:val="00CD7365"/>
    <w:rsid w:val="00CE09A4"/>
    <w:rsid w:val="00CE1D19"/>
    <w:rsid w:val="00CE20E8"/>
    <w:rsid w:val="00CE2588"/>
    <w:rsid w:val="00CF0C7A"/>
    <w:rsid w:val="00CF0FBC"/>
    <w:rsid w:val="00CF1FD5"/>
    <w:rsid w:val="00CF52F2"/>
    <w:rsid w:val="00CF63CC"/>
    <w:rsid w:val="00CF6685"/>
    <w:rsid w:val="00CF715A"/>
    <w:rsid w:val="00D002A9"/>
    <w:rsid w:val="00D0402E"/>
    <w:rsid w:val="00D10FB1"/>
    <w:rsid w:val="00D11D2D"/>
    <w:rsid w:val="00D13840"/>
    <w:rsid w:val="00D141F0"/>
    <w:rsid w:val="00D1438F"/>
    <w:rsid w:val="00D14799"/>
    <w:rsid w:val="00D148E0"/>
    <w:rsid w:val="00D154BF"/>
    <w:rsid w:val="00D2056D"/>
    <w:rsid w:val="00D231FD"/>
    <w:rsid w:val="00D24FBE"/>
    <w:rsid w:val="00D26128"/>
    <w:rsid w:val="00D268FD"/>
    <w:rsid w:val="00D26F25"/>
    <w:rsid w:val="00D30B42"/>
    <w:rsid w:val="00D31B1D"/>
    <w:rsid w:val="00D35AD4"/>
    <w:rsid w:val="00D37175"/>
    <w:rsid w:val="00D37680"/>
    <w:rsid w:val="00D446D3"/>
    <w:rsid w:val="00D46509"/>
    <w:rsid w:val="00D47198"/>
    <w:rsid w:val="00D50E15"/>
    <w:rsid w:val="00D5105B"/>
    <w:rsid w:val="00D51C80"/>
    <w:rsid w:val="00D52EB5"/>
    <w:rsid w:val="00D565E1"/>
    <w:rsid w:val="00D60DE6"/>
    <w:rsid w:val="00D61E02"/>
    <w:rsid w:val="00D6429C"/>
    <w:rsid w:val="00D6448B"/>
    <w:rsid w:val="00D6761B"/>
    <w:rsid w:val="00D73158"/>
    <w:rsid w:val="00D73970"/>
    <w:rsid w:val="00D7423B"/>
    <w:rsid w:val="00D74B5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90736"/>
    <w:rsid w:val="00D91595"/>
    <w:rsid w:val="00D91B99"/>
    <w:rsid w:val="00D92580"/>
    <w:rsid w:val="00D92DB5"/>
    <w:rsid w:val="00D93038"/>
    <w:rsid w:val="00D948B5"/>
    <w:rsid w:val="00D95A65"/>
    <w:rsid w:val="00D96C86"/>
    <w:rsid w:val="00D97897"/>
    <w:rsid w:val="00DA286F"/>
    <w:rsid w:val="00DA34F6"/>
    <w:rsid w:val="00DB3681"/>
    <w:rsid w:val="00DB49B6"/>
    <w:rsid w:val="00DB4D50"/>
    <w:rsid w:val="00DB6CB7"/>
    <w:rsid w:val="00DC214E"/>
    <w:rsid w:val="00DC459C"/>
    <w:rsid w:val="00DD4016"/>
    <w:rsid w:val="00DD53D6"/>
    <w:rsid w:val="00DE0813"/>
    <w:rsid w:val="00DF14A3"/>
    <w:rsid w:val="00DF1870"/>
    <w:rsid w:val="00DF22D1"/>
    <w:rsid w:val="00DF3A1A"/>
    <w:rsid w:val="00DF5278"/>
    <w:rsid w:val="00DF5534"/>
    <w:rsid w:val="00DF7073"/>
    <w:rsid w:val="00E007CA"/>
    <w:rsid w:val="00E03A03"/>
    <w:rsid w:val="00E04465"/>
    <w:rsid w:val="00E06171"/>
    <w:rsid w:val="00E07DA6"/>
    <w:rsid w:val="00E102B2"/>
    <w:rsid w:val="00E11C7A"/>
    <w:rsid w:val="00E123DA"/>
    <w:rsid w:val="00E1364A"/>
    <w:rsid w:val="00E14B14"/>
    <w:rsid w:val="00E14DB6"/>
    <w:rsid w:val="00E15A2A"/>
    <w:rsid w:val="00E16634"/>
    <w:rsid w:val="00E17DA0"/>
    <w:rsid w:val="00E20606"/>
    <w:rsid w:val="00E20F2B"/>
    <w:rsid w:val="00E210CC"/>
    <w:rsid w:val="00E219E3"/>
    <w:rsid w:val="00E244CB"/>
    <w:rsid w:val="00E24F47"/>
    <w:rsid w:val="00E26813"/>
    <w:rsid w:val="00E30BCB"/>
    <w:rsid w:val="00E363CD"/>
    <w:rsid w:val="00E4060E"/>
    <w:rsid w:val="00E457B6"/>
    <w:rsid w:val="00E51773"/>
    <w:rsid w:val="00E522A2"/>
    <w:rsid w:val="00E52EEF"/>
    <w:rsid w:val="00E55577"/>
    <w:rsid w:val="00E555AC"/>
    <w:rsid w:val="00E56E5E"/>
    <w:rsid w:val="00E57064"/>
    <w:rsid w:val="00E574FF"/>
    <w:rsid w:val="00E61448"/>
    <w:rsid w:val="00E65E37"/>
    <w:rsid w:val="00E660DD"/>
    <w:rsid w:val="00E673AE"/>
    <w:rsid w:val="00E7001D"/>
    <w:rsid w:val="00E71E1A"/>
    <w:rsid w:val="00E76C61"/>
    <w:rsid w:val="00E76F92"/>
    <w:rsid w:val="00E7730D"/>
    <w:rsid w:val="00E809EE"/>
    <w:rsid w:val="00E902B7"/>
    <w:rsid w:val="00EA058C"/>
    <w:rsid w:val="00EA5D45"/>
    <w:rsid w:val="00EA76F7"/>
    <w:rsid w:val="00EB0F03"/>
    <w:rsid w:val="00EB12B0"/>
    <w:rsid w:val="00EB3AB0"/>
    <w:rsid w:val="00EB7F32"/>
    <w:rsid w:val="00EC0396"/>
    <w:rsid w:val="00EC0DA2"/>
    <w:rsid w:val="00EC3C3F"/>
    <w:rsid w:val="00ED1C0A"/>
    <w:rsid w:val="00ED214B"/>
    <w:rsid w:val="00ED36F1"/>
    <w:rsid w:val="00ED43D4"/>
    <w:rsid w:val="00ED61D0"/>
    <w:rsid w:val="00EE03F4"/>
    <w:rsid w:val="00EE1989"/>
    <w:rsid w:val="00EE1E08"/>
    <w:rsid w:val="00EE2526"/>
    <w:rsid w:val="00EE288D"/>
    <w:rsid w:val="00EE4F45"/>
    <w:rsid w:val="00EE6163"/>
    <w:rsid w:val="00EE6A14"/>
    <w:rsid w:val="00EF0281"/>
    <w:rsid w:val="00EF0E65"/>
    <w:rsid w:val="00EF3753"/>
    <w:rsid w:val="00EF627A"/>
    <w:rsid w:val="00EF6C9C"/>
    <w:rsid w:val="00EF71B2"/>
    <w:rsid w:val="00EF7CA3"/>
    <w:rsid w:val="00F02140"/>
    <w:rsid w:val="00F037F1"/>
    <w:rsid w:val="00F03B3B"/>
    <w:rsid w:val="00F03C93"/>
    <w:rsid w:val="00F04847"/>
    <w:rsid w:val="00F05BF5"/>
    <w:rsid w:val="00F15EDA"/>
    <w:rsid w:val="00F16551"/>
    <w:rsid w:val="00F22F5B"/>
    <w:rsid w:val="00F32BE2"/>
    <w:rsid w:val="00F373BE"/>
    <w:rsid w:val="00F375C4"/>
    <w:rsid w:val="00F42848"/>
    <w:rsid w:val="00F42AD7"/>
    <w:rsid w:val="00F43E8A"/>
    <w:rsid w:val="00F46ED8"/>
    <w:rsid w:val="00F47C72"/>
    <w:rsid w:val="00F50009"/>
    <w:rsid w:val="00F528B7"/>
    <w:rsid w:val="00F557E2"/>
    <w:rsid w:val="00F56566"/>
    <w:rsid w:val="00F56E01"/>
    <w:rsid w:val="00F57B48"/>
    <w:rsid w:val="00F57CF5"/>
    <w:rsid w:val="00F57D7F"/>
    <w:rsid w:val="00F61C4A"/>
    <w:rsid w:val="00F62695"/>
    <w:rsid w:val="00F63774"/>
    <w:rsid w:val="00F63ED7"/>
    <w:rsid w:val="00F649BD"/>
    <w:rsid w:val="00F665FE"/>
    <w:rsid w:val="00F736FE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5126"/>
    <w:rsid w:val="00F8588F"/>
    <w:rsid w:val="00F87559"/>
    <w:rsid w:val="00F87C20"/>
    <w:rsid w:val="00F93FDB"/>
    <w:rsid w:val="00F9559B"/>
    <w:rsid w:val="00F970B5"/>
    <w:rsid w:val="00FA2AE4"/>
    <w:rsid w:val="00FA37EC"/>
    <w:rsid w:val="00FA49BB"/>
    <w:rsid w:val="00FA6259"/>
    <w:rsid w:val="00FA67F6"/>
    <w:rsid w:val="00FB342A"/>
    <w:rsid w:val="00FB6359"/>
    <w:rsid w:val="00FB760F"/>
    <w:rsid w:val="00FC3C43"/>
    <w:rsid w:val="00FC49EB"/>
    <w:rsid w:val="00FC4C57"/>
    <w:rsid w:val="00FC6788"/>
    <w:rsid w:val="00FD0CB3"/>
    <w:rsid w:val="00FD191F"/>
    <w:rsid w:val="00FD336D"/>
    <w:rsid w:val="00FD35D1"/>
    <w:rsid w:val="00FD551B"/>
    <w:rsid w:val="00FD6121"/>
    <w:rsid w:val="00FE1295"/>
    <w:rsid w:val="00FE291F"/>
    <w:rsid w:val="00FE310A"/>
    <w:rsid w:val="00FE44A0"/>
    <w:rsid w:val="00FE4CB6"/>
    <w:rsid w:val="00FF10A7"/>
    <w:rsid w:val="00FF2F72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rsid w:val="00A765F2"/>
    <w:pPr>
      <w:spacing w:after="120"/>
    </w:pPr>
  </w:style>
  <w:style w:type="paragraph" w:styleId="20">
    <w:name w:val="Body Text 2"/>
    <w:basedOn w:val="a"/>
    <w:rsid w:val="00A765F2"/>
    <w:pPr>
      <w:spacing w:after="120" w:line="480" w:lineRule="auto"/>
    </w:pPr>
  </w:style>
  <w:style w:type="paragraph" w:styleId="a6">
    <w:name w:val="header"/>
    <w:basedOn w:val="a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7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8">
    <w:name w:val="Plain Text"/>
    <w:basedOn w:val="a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9">
    <w:name w:val="Body Text Indent"/>
    <w:basedOn w:val="a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5828EE"/>
  </w:style>
  <w:style w:type="character" w:styleId="ab">
    <w:name w:val="annotation reference"/>
    <w:semiHidden/>
    <w:rsid w:val="000C7541"/>
    <w:rPr>
      <w:sz w:val="16"/>
      <w:szCs w:val="16"/>
    </w:rPr>
  </w:style>
  <w:style w:type="paragraph" w:styleId="ac">
    <w:name w:val="annotation text"/>
    <w:basedOn w:val="a"/>
    <w:semiHidden/>
    <w:rsid w:val="000C7541"/>
    <w:rPr>
      <w:sz w:val="20"/>
      <w:szCs w:val="20"/>
    </w:rPr>
  </w:style>
  <w:style w:type="paragraph" w:styleId="ad">
    <w:name w:val="annotation subject"/>
    <w:basedOn w:val="ac"/>
    <w:next w:val="ac"/>
    <w:semiHidden/>
    <w:rsid w:val="000C7541"/>
    <w:rPr>
      <w:b/>
      <w:bCs/>
    </w:rPr>
  </w:style>
  <w:style w:type="paragraph" w:styleId="ae">
    <w:name w:val="Balloon Text"/>
    <w:basedOn w:val="a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C417C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DDBDE133633053D7AF514867D3B8B984405F47AF24A48EA70C9F178BACE957C078B74G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909F-446D-4B64-AB9F-AEC5B322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DNS</Company>
  <LinksUpToDate>false</LinksUpToDate>
  <CharactersWithSpaces>9827</CharactersWithSpaces>
  <SharedDoc>false</SharedDoc>
  <HLinks>
    <vt:vector size="6" baseType="variant"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consultantplus://offline/ref=70FDDBDE133633053D7AF514867D3B8B984405F47AF24A48EA70C9F178BACE957C078B74G6F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Пользователь Windows</cp:lastModifiedBy>
  <cp:revision>2</cp:revision>
  <cp:lastPrinted>2022-12-29T02:04:00Z</cp:lastPrinted>
  <dcterms:created xsi:type="dcterms:W3CDTF">2024-01-09T03:46:00Z</dcterms:created>
  <dcterms:modified xsi:type="dcterms:W3CDTF">2024-01-09T03:46:00Z</dcterms:modified>
</cp:coreProperties>
</file>